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4C2C11">
      <w:pPr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1068A" w:rsidRDefault="001058CA" w:rsidP="00C77E45">
      <w:pPr>
        <w:jc w:val="center"/>
        <w:rPr>
          <w:b/>
        </w:rPr>
      </w:pPr>
      <w:r w:rsidRPr="0031068A">
        <w:rPr>
          <w:b/>
        </w:rPr>
        <w:t>AO</w:t>
      </w:r>
      <w:r w:rsidR="0004181F" w:rsidRPr="0031068A">
        <w:rPr>
          <w:b/>
        </w:rPr>
        <w:t xml:space="preserve"> </w:t>
      </w:r>
      <w:r w:rsidR="00E015B2" w:rsidRPr="0031068A">
        <w:rPr>
          <w:b/>
          <w:color w:val="000000"/>
        </w:rPr>
        <w:t xml:space="preserve">PROJETO DE LEI MUNICIPAL </w:t>
      </w:r>
      <w:r w:rsidR="00C77E45" w:rsidRPr="0031068A">
        <w:rPr>
          <w:b/>
        </w:rPr>
        <w:t>Nº 005, DE 08 DE ABRIL DE 2019.</w:t>
      </w:r>
    </w:p>
    <w:p w:rsidR="001058CA" w:rsidRPr="0031068A" w:rsidRDefault="001058CA" w:rsidP="001058CA">
      <w:pPr>
        <w:jc w:val="both"/>
      </w:pP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AUTORIZA CONTRATAÇÃO</w:t>
      </w: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EMERGENCIAL DE SERVIDORES</w:t>
      </w:r>
    </w:p>
    <w:p w:rsidR="001058CA" w:rsidRPr="0031068A" w:rsidRDefault="001058CA" w:rsidP="001058CA">
      <w:pPr>
        <w:ind w:left="3402"/>
        <w:jc w:val="both"/>
      </w:pPr>
    </w:p>
    <w:p w:rsidR="001058CA" w:rsidRPr="0031068A" w:rsidRDefault="001058CA" w:rsidP="001058CA">
      <w:pPr>
        <w:ind w:left="3402"/>
        <w:jc w:val="both"/>
      </w:pPr>
    </w:p>
    <w:p w:rsidR="001058CA" w:rsidRPr="0031068A" w:rsidRDefault="001058CA" w:rsidP="001058CA">
      <w:pPr>
        <w:ind w:left="3402"/>
        <w:jc w:val="both"/>
      </w:pPr>
    </w:p>
    <w:p w:rsidR="003728AA" w:rsidRPr="0031068A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31068A" w:rsidRDefault="003728AA" w:rsidP="003728AA">
      <w:pPr>
        <w:ind w:left="3402"/>
        <w:jc w:val="both"/>
      </w:pPr>
      <w:r w:rsidRPr="0031068A">
        <w:t xml:space="preserve"> </w:t>
      </w:r>
    </w:p>
    <w:p w:rsidR="00C77E45" w:rsidRPr="0031068A" w:rsidRDefault="001058CA" w:rsidP="00C77E45">
      <w:pPr>
        <w:spacing w:line="360" w:lineRule="auto"/>
        <w:ind w:firstLine="708"/>
        <w:jc w:val="both"/>
      </w:pPr>
      <w:r w:rsidRPr="0031068A">
        <w:t xml:space="preserve">O presente projeto foi apresentado para </w:t>
      </w:r>
      <w:proofErr w:type="gramStart"/>
      <w:r w:rsidRPr="0031068A">
        <w:t>analise Legislativa</w:t>
      </w:r>
      <w:proofErr w:type="gramEnd"/>
      <w:r w:rsidRPr="0031068A">
        <w:t xml:space="preserve"> </w:t>
      </w:r>
      <w:r w:rsidR="0004181F" w:rsidRPr="0031068A">
        <w:t>e visa conforme art</w:t>
      </w:r>
      <w:r w:rsidR="007F2784" w:rsidRPr="0031068A">
        <w:t>igos</w:t>
      </w:r>
      <w:r w:rsidR="0004181F" w:rsidRPr="0031068A">
        <w:t>. 1º</w:t>
      </w:r>
      <w:r w:rsidR="004C2C11" w:rsidRPr="0031068A">
        <w:t xml:space="preserve"> </w:t>
      </w:r>
      <w:r w:rsidR="009A2439">
        <w:t xml:space="preserve">e 2º </w:t>
      </w:r>
      <w:r w:rsidR="0004181F" w:rsidRPr="0031068A">
        <w:t xml:space="preserve">autorizar </w:t>
      </w:r>
      <w:r w:rsidR="0004181F" w:rsidRPr="0031068A">
        <w:rPr>
          <w:color w:val="000000"/>
        </w:rPr>
        <w:t xml:space="preserve">o </w:t>
      </w:r>
      <w:r w:rsidR="00E015B2" w:rsidRPr="0031068A">
        <w:rPr>
          <w:color w:val="000000"/>
        </w:rPr>
        <w:t xml:space="preserve">Poder Executivo Municipal </w:t>
      </w:r>
      <w:r w:rsidR="00C77E45" w:rsidRPr="0031068A">
        <w:t xml:space="preserve">a contratar emergencialmente e por excepcional interesse público, 01 (um) FARMACÊUTICO, carga horária de até 40 horas semanais ou 02 (dois) FARMACÊUTICOS, carga horária de até 20 horas semanais cada, para atender necessidades temporárias e de excepcional interesse público, com vencimento mensal de </w:t>
      </w:r>
      <w:proofErr w:type="gramStart"/>
      <w:r w:rsidR="00C77E45" w:rsidRPr="0031068A">
        <w:t>R$ 2.974,52 para a carga horária máxima e com atribuições constantes na Lei Municipal nº</w:t>
      </w:r>
      <w:proofErr w:type="gramEnd"/>
      <w:r w:rsidR="00C77E45" w:rsidRPr="0031068A">
        <w:t xml:space="preserve"> 1133, de 27 de dezembro de 2018; e 01 (um) AUXILIAR EM SAÚDE BUCAL, carga horária de até 40 horas semanais, para atender necessidades temporárias e de excepcional interesse público, com vencimento mensal de R$ 1.577,01 para a carga horária máxima e com atribuições </w:t>
      </w:r>
      <w:r w:rsidR="009A2439" w:rsidRPr="0031068A">
        <w:t>constantes</w:t>
      </w:r>
      <w:r w:rsidR="00C77E45" w:rsidRPr="0031068A">
        <w:t xml:space="preserve"> no Anexo I desta Lei.</w:t>
      </w:r>
    </w:p>
    <w:p w:rsidR="00C77E45" w:rsidRPr="0031068A" w:rsidRDefault="00C77E45" w:rsidP="00E015B2">
      <w:pPr>
        <w:spacing w:line="360" w:lineRule="auto"/>
        <w:ind w:firstLine="708"/>
        <w:jc w:val="both"/>
      </w:pPr>
    </w:p>
    <w:p w:rsidR="009A2439" w:rsidRDefault="00EE0620" w:rsidP="00C77E45">
      <w:pPr>
        <w:spacing w:line="360" w:lineRule="auto"/>
        <w:ind w:firstLine="709"/>
        <w:jc w:val="both"/>
      </w:pPr>
      <w:r w:rsidRPr="0031068A">
        <w:rPr>
          <w:color w:val="000000"/>
        </w:rPr>
        <w:t>O projeto informa</w:t>
      </w:r>
      <w:r w:rsidR="007F2784" w:rsidRPr="0031068A">
        <w:rPr>
          <w:color w:val="000000"/>
        </w:rPr>
        <w:t xml:space="preserve"> </w:t>
      </w:r>
      <w:r w:rsidR="004C2C11" w:rsidRPr="0031068A">
        <w:rPr>
          <w:color w:val="000000"/>
        </w:rPr>
        <w:t xml:space="preserve">segundo consta da justificativa </w:t>
      </w:r>
      <w:r w:rsidR="007F2784" w:rsidRPr="0031068A">
        <w:rPr>
          <w:color w:val="000000"/>
        </w:rPr>
        <w:t>que o caráter emergencial d</w:t>
      </w:r>
      <w:r w:rsidR="004C2C11" w:rsidRPr="0031068A">
        <w:rPr>
          <w:color w:val="000000"/>
        </w:rPr>
        <w:t>as contratações a que se refere</w:t>
      </w:r>
      <w:r w:rsidR="007F2784" w:rsidRPr="0031068A">
        <w:rPr>
          <w:color w:val="000000"/>
        </w:rPr>
        <w:t xml:space="preserve"> o presente projeto decorre do fato</w:t>
      </w:r>
      <w:r w:rsidR="00C77E45" w:rsidRPr="0031068A">
        <w:rPr>
          <w:color w:val="000000"/>
        </w:rPr>
        <w:t xml:space="preserve"> de a</w:t>
      </w:r>
      <w:r w:rsidR="007F2784" w:rsidRPr="0031068A">
        <w:rPr>
          <w:color w:val="000000"/>
        </w:rPr>
        <w:t xml:space="preserve"> </w:t>
      </w:r>
      <w:r w:rsidR="00C77E45" w:rsidRPr="0031068A">
        <w:t xml:space="preserve">Portaria nº 2.436, de 21 de setembro de 2017, que aprova a Política Nacional de Atenção Básica, estabelecendo a revisão de diretrizes para a organização da Atenção Básica, no âmbito do Sistema Único de Saúde (SUS), torna-se obrigatório que a Equipe de Saúde da Família (ESF) seja composta no mínimo por médico, enfermeiro, auxiliar e/ou técnico de enfermagem, agente comunitário de saúde, agente de combate às endemias e </w:t>
      </w:r>
      <w:proofErr w:type="gramStart"/>
      <w:r w:rsidR="00C77E45" w:rsidRPr="0031068A">
        <w:t>os</w:t>
      </w:r>
      <w:proofErr w:type="gramEnd"/>
      <w:r w:rsidR="00C77E45" w:rsidRPr="0031068A">
        <w:t xml:space="preserve"> </w:t>
      </w:r>
    </w:p>
    <w:p w:rsidR="009A2439" w:rsidRDefault="009A2439" w:rsidP="009A2439">
      <w:pPr>
        <w:spacing w:line="360" w:lineRule="auto"/>
        <w:jc w:val="both"/>
      </w:pPr>
    </w:p>
    <w:p w:rsidR="009A2439" w:rsidRDefault="009A2439" w:rsidP="009A2439">
      <w:pPr>
        <w:spacing w:line="360" w:lineRule="auto"/>
        <w:jc w:val="both"/>
      </w:pPr>
    </w:p>
    <w:p w:rsidR="009A2439" w:rsidRDefault="009A2439" w:rsidP="009A2439">
      <w:pPr>
        <w:spacing w:line="360" w:lineRule="auto"/>
        <w:jc w:val="both"/>
      </w:pPr>
    </w:p>
    <w:p w:rsidR="009A2439" w:rsidRDefault="009A2439" w:rsidP="009A2439">
      <w:pPr>
        <w:spacing w:line="360" w:lineRule="auto"/>
        <w:jc w:val="both"/>
      </w:pPr>
    </w:p>
    <w:p w:rsidR="00C77E45" w:rsidRPr="0031068A" w:rsidRDefault="00C77E45" w:rsidP="009A2439">
      <w:pPr>
        <w:spacing w:line="360" w:lineRule="auto"/>
        <w:jc w:val="both"/>
      </w:pPr>
      <w:proofErr w:type="gramStart"/>
      <w:r w:rsidRPr="0031068A">
        <w:t>profissionais</w:t>
      </w:r>
      <w:proofErr w:type="gramEnd"/>
      <w:r w:rsidRPr="0031068A">
        <w:t xml:space="preserve"> de saúde bucal: cirurgião-dentista e AUXILIAR OU TÉCNICO EM SAÚDE BUCAL, e caso não seja atendido o estabelecido prevê-se a perda de recursos provenientes do Programa de Saúde da Família (PSF). Conforme informado o titular do cargo atualmente irá se aposentar Dessa forma, a contratação de um Auxiliar de Saúde Bucal visa suprir a necessidade gerada pela aposentadoria do servidor titular.</w:t>
      </w:r>
    </w:p>
    <w:p w:rsidR="00657CBF" w:rsidRPr="0031068A" w:rsidRDefault="00C77E45" w:rsidP="0031068A">
      <w:pPr>
        <w:spacing w:line="360" w:lineRule="auto"/>
        <w:ind w:firstLine="709"/>
        <w:jc w:val="both"/>
      </w:pPr>
      <w:r w:rsidRPr="0031068A">
        <w:t>Já a contratação de um Farmacêutico, carga horária de até 40 horas semanais ou dois Farmacêuticos, carga horária de até 20 horas semanais cada, é justificada visto que no Processo Seletivo n° 01/2019 houve somente uma inscrita e aprovada para o cargo, que  entrará em gozo de licença gestante, devendo ser realizada realizar processo para suprir essa falta.</w:t>
      </w:r>
    </w:p>
    <w:p w:rsidR="00971ACA" w:rsidRPr="004C2C11" w:rsidRDefault="00971ACA" w:rsidP="002C6A67">
      <w:pPr>
        <w:spacing w:line="360" w:lineRule="auto"/>
        <w:ind w:firstLine="527"/>
        <w:jc w:val="both"/>
        <w:rPr>
          <w:color w:val="000000"/>
        </w:rPr>
      </w:pPr>
      <w:r w:rsidRPr="004C2C11">
        <w:rPr>
          <w:color w:val="000000"/>
        </w:rPr>
        <w:t xml:space="preserve">O projeto esclarece que a contratação terá vigência pelo prazo de 01 (UM) ano, podendo ser renovado por igual prazo, e que o contratado fará jus às vantagens estabelecidas no art. 247 da Lei Municipal nº 042 de 29/06/93 e aos reajustes concedidos aos demais Servidores Públicos Municipais. Bem como, terá natureza administrativa e obedecerá a </w:t>
      </w:r>
      <w:r w:rsidR="00E015B2" w:rsidRPr="004C2C11">
        <w:rPr>
          <w:color w:val="000000"/>
        </w:rPr>
        <w:t xml:space="preserve">ordem de classificação em </w:t>
      </w:r>
      <w:r w:rsidR="00C77E45">
        <w:rPr>
          <w:color w:val="000000"/>
        </w:rPr>
        <w:t>Processo Seletivo.</w:t>
      </w:r>
    </w:p>
    <w:p w:rsidR="00E015B2" w:rsidRPr="004C2C11" w:rsidRDefault="00E015B2" w:rsidP="002C6A67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E19F5" w:rsidRPr="004C2C11" w:rsidRDefault="008D1BDD" w:rsidP="00957502">
      <w:pPr>
        <w:pStyle w:val="NormalWeb"/>
        <w:spacing w:line="360" w:lineRule="auto"/>
        <w:ind w:firstLine="527"/>
        <w:jc w:val="both"/>
      </w:pPr>
      <w:r w:rsidRPr="004C2C11">
        <w:rPr>
          <w:b/>
        </w:rPr>
        <w:t xml:space="preserve">QUANTO A COMPETÊNCIA, </w:t>
      </w:r>
      <w:r w:rsidR="00FE19F5" w:rsidRPr="004C2C11">
        <w:t>o projeto é de matéria de competência do Município conforme disposto no Art. 30. Da Constituição Federal.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Art. 30. Compete aos Municípios: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I - legislar sobre assuntos de interesse local;</w:t>
      </w:r>
    </w:p>
    <w:p w:rsidR="00957502" w:rsidRPr="004C2C11" w:rsidRDefault="00957502" w:rsidP="004A0680">
      <w:pPr>
        <w:jc w:val="both"/>
      </w:pPr>
    </w:p>
    <w:p w:rsidR="00957502" w:rsidRPr="004C2C11" w:rsidRDefault="00957502" w:rsidP="00B510D4">
      <w:pPr>
        <w:ind w:firstLine="708"/>
        <w:jc w:val="both"/>
      </w:pPr>
      <w:r w:rsidRPr="004C2C11">
        <w:t xml:space="preserve">Também, a Lei Orgânica Municipal em seu artigo </w:t>
      </w:r>
      <w:r w:rsidR="00FE19F5" w:rsidRPr="004C2C11">
        <w:t>Art. 41</w:t>
      </w:r>
      <w:r w:rsidRPr="004C2C11">
        <w:t xml:space="preserve"> estabelece que: </w:t>
      </w:r>
    </w:p>
    <w:p w:rsidR="00957502" w:rsidRPr="004C2C11" w:rsidRDefault="00957502" w:rsidP="00957502">
      <w:pPr>
        <w:ind w:left="2268"/>
        <w:jc w:val="both"/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 xml:space="preserve">I </w:t>
      </w:r>
      <w:proofErr w:type="gramStart"/>
      <w:r w:rsidRPr="004C2C11">
        <w:rPr>
          <w:b/>
        </w:rPr>
        <w:t>-criação</w:t>
      </w:r>
      <w:proofErr w:type="gramEnd"/>
      <w:r w:rsidRPr="004C2C11">
        <w:rPr>
          <w:b/>
        </w:rPr>
        <w:t>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FE19F5" w:rsidRPr="004C2C11" w:rsidRDefault="00FE19F5" w:rsidP="001058CA">
      <w:pPr>
        <w:jc w:val="both"/>
        <w:rPr>
          <w:sz w:val="30"/>
          <w:szCs w:val="30"/>
        </w:rPr>
      </w:pPr>
    </w:p>
    <w:p w:rsidR="00B510D4" w:rsidRPr="004C2C11" w:rsidRDefault="00B510D4" w:rsidP="001058CA">
      <w:pPr>
        <w:jc w:val="both"/>
      </w:pPr>
    </w:p>
    <w:p w:rsidR="000E64B4" w:rsidRPr="004C2C11" w:rsidRDefault="000E64B4" w:rsidP="001058CA">
      <w:pPr>
        <w:jc w:val="both"/>
      </w:pPr>
    </w:p>
    <w:p w:rsidR="009A2439" w:rsidRDefault="009A2439" w:rsidP="00B510D4">
      <w:pPr>
        <w:ind w:firstLine="708"/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4C2C11" w:rsidRDefault="00F236FE" w:rsidP="00C77E45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</w:t>
      </w:r>
      <w:proofErr w:type="gramStart"/>
      <w:r w:rsidR="008A7D42" w:rsidRPr="004C2C11">
        <w:rPr>
          <w:b/>
        </w:rPr>
        <w:t>contratação</w:t>
      </w:r>
      <w:proofErr w:type="gramEnd"/>
      <w:r w:rsidR="008A7D42" w:rsidRPr="004C2C11">
        <w:rPr>
          <w:b/>
        </w:rPr>
        <w:t xml:space="preserve"> </w:t>
      </w:r>
    </w:p>
    <w:p w:rsidR="00572EA8" w:rsidRPr="004C2C11" w:rsidRDefault="008A7D42" w:rsidP="00B510D4">
      <w:pPr>
        <w:ind w:left="2268"/>
        <w:jc w:val="both"/>
        <w:rPr>
          <w:b/>
        </w:rPr>
      </w:pPr>
      <w:proofErr w:type="gramStart"/>
      <w:r w:rsidRPr="004C2C11">
        <w:rPr>
          <w:b/>
        </w:rPr>
        <w:t>temporária</w:t>
      </w:r>
      <w:proofErr w:type="gramEnd"/>
      <w:r w:rsidRPr="004C2C11">
        <w:rPr>
          <w:b/>
        </w:rPr>
        <w:t xml:space="preserve">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</w:t>
      </w:r>
      <w:proofErr w:type="gramStart"/>
      <w:r w:rsidRPr="004C2C11">
        <w:rPr>
          <w:b/>
        </w:rPr>
        <w:t>2012</w:t>
      </w:r>
      <w:proofErr w:type="gramEnd"/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8A7D42">
      <w:pPr>
        <w:jc w:val="both"/>
        <w:rPr>
          <w:sz w:val="30"/>
          <w:szCs w:val="30"/>
        </w:rPr>
      </w:pPr>
    </w:p>
    <w:p w:rsidR="003728AA" w:rsidRPr="004C2C11" w:rsidRDefault="003728AA" w:rsidP="00657CBF">
      <w:pPr>
        <w:spacing w:before="100" w:beforeAutospacing="1" w:after="100" w:afterAutospacing="1" w:line="360" w:lineRule="auto"/>
        <w:ind w:firstLine="708"/>
      </w:pPr>
      <w:r w:rsidRPr="004C2C11">
        <w:t>Desta feita, cabe referir os seguintes tópicos:</w:t>
      </w:r>
    </w:p>
    <w:p w:rsidR="003728AA" w:rsidRPr="004C2C11" w:rsidRDefault="004519AD" w:rsidP="00657CBF">
      <w:pPr>
        <w:spacing w:before="100" w:beforeAutospacing="1" w:after="100" w:afterAutospacing="1" w:line="360" w:lineRule="auto"/>
        <w:ind w:firstLine="708"/>
      </w:pPr>
      <w:proofErr w:type="gramStart"/>
      <w:r w:rsidRPr="004C2C11">
        <w:t>1</w:t>
      </w:r>
      <w:proofErr w:type="gramEnd"/>
      <w:r w:rsidRPr="004C2C11">
        <w:softHyphen/>
        <w:t xml:space="preserve">) Do ponto de vista formal, </w:t>
      </w:r>
      <w:r w:rsidR="004A0680" w:rsidRPr="004C2C11">
        <w:t>o projeto atende a técnica legislativa.</w:t>
      </w:r>
    </w:p>
    <w:p w:rsidR="000E64B4" w:rsidRPr="004C2C11" w:rsidRDefault="004A0680" w:rsidP="00657CBF">
      <w:pPr>
        <w:spacing w:before="100" w:beforeAutospacing="1" w:after="100" w:afterAutospacing="1" w:line="360" w:lineRule="auto"/>
        <w:ind w:firstLine="708"/>
      </w:pPr>
      <w:proofErr w:type="gramStart"/>
      <w:r w:rsidRPr="004C2C11">
        <w:t>2</w:t>
      </w:r>
      <w:proofErr w:type="gramEnd"/>
      <w:r w:rsidRPr="004C2C11">
        <w:t>) Quanto a competência, o parecer é favorável</w:t>
      </w:r>
    </w:p>
    <w:p w:rsidR="009A2439" w:rsidRDefault="009A2439" w:rsidP="0031068A">
      <w:pPr>
        <w:spacing w:before="100" w:beforeAutospacing="1" w:after="100" w:afterAutospacing="1" w:line="360" w:lineRule="auto"/>
        <w:ind w:firstLine="708"/>
        <w:jc w:val="both"/>
      </w:pPr>
    </w:p>
    <w:p w:rsidR="009A2439" w:rsidRDefault="009A2439" w:rsidP="0031068A">
      <w:pPr>
        <w:spacing w:before="100" w:beforeAutospacing="1" w:after="100" w:afterAutospacing="1" w:line="360" w:lineRule="auto"/>
        <w:ind w:firstLine="708"/>
        <w:jc w:val="both"/>
      </w:pPr>
    </w:p>
    <w:p w:rsidR="003728AA" w:rsidRPr="004C2C11" w:rsidRDefault="000E64B4" w:rsidP="0031068A">
      <w:pPr>
        <w:spacing w:before="100" w:beforeAutospacing="1" w:after="100" w:afterAutospacing="1" w:line="360" w:lineRule="auto"/>
        <w:ind w:firstLine="708"/>
        <w:jc w:val="both"/>
      </w:pPr>
      <w:proofErr w:type="gramStart"/>
      <w:r w:rsidRPr="004C2C11">
        <w:t>3</w:t>
      </w:r>
      <w:proofErr w:type="gramEnd"/>
      <w:r w:rsidRPr="004C2C11">
        <w:t xml:space="preserve">) A contratação preenche </w:t>
      </w:r>
      <w:r w:rsidR="004A0680" w:rsidRPr="004C2C11">
        <w:t xml:space="preserve">os requisitos do Art.  37, inciso IX, da Constituição Federal e 244 e seguintes da Lei Municipal nº </w:t>
      </w:r>
      <w:r w:rsidR="00C41E1B" w:rsidRPr="004C2C11">
        <w:t xml:space="preserve">042/93- Regime </w:t>
      </w:r>
      <w:r w:rsidR="006F4E8F" w:rsidRPr="004C2C11">
        <w:t>Jurídico</w:t>
      </w:r>
      <w:r w:rsidR="004A0680" w:rsidRPr="004C2C11">
        <w:t xml:space="preserve">, ou seja, autorização legislativa, ter os vencimentos estabelecidos em lei, a determinação do regime jurídico ao qual os cargos serão submetidos, o prazo de contratação, e a forma de seleção dos contratados, bem como a previsão de despesas  por dotações </w:t>
      </w:r>
      <w:r w:rsidR="00F5545A" w:rsidRPr="004C2C11">
        <w:t>orçamentárias</w:t>
      </w:r>
      <w:r w:rsidR="004A0680" w:rsidRPr="004C2C11">
        <w:t xml:space="preserve"> próprias.</w:t>
      </w:r>
    </w:p>
    <w:p w:rsidR="006F4E8F" w:rsidRPr="004C2C11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proofErr w:type="gramStart"/>
      <w:r w:rsidRPr="004C2C11">
        <w:t>4</w:t>
      </w:r>
      <w:proofErr w:type="gramEnd"/>
      <w:r w:rsidRPr="004C2C11">
        <w:t xml:space="preserve">) </w:t>
      </w:r>
      <w:r w:rsidR="004519AD" w:rsidRPr="004C2C11">
        <w:t>E</w:t>
      </w:r>
      <w:r w:rsidRPr="004C2C11">
        <w:t xml:space="preserve">stão presentes os critérios da </w:t>
      </w:r>
      <w:proofErr w:type="spellStart"/>
      <w:r w:rsidRPr="004C2C11">
        <w:t>emergencialidade</w:t>
      </w:r>
      <w:proofErr w:type="spellEnd"/>
      <w:r w:rsidRPr="004C2C11">
        <w:t xml:space="preserve"> e excepcional interesse público, tendo em vis</w:t>
      </w:r>
      <w:r w:rsidR="0087122A" w:rsidRPr="004C2C11">
        <w:t xml:space="preserve">ta </w:t>
      </w:r>
      <w:r w:rsidR="0031068A">
        <w:rPr>
          <w:color w:val="000000"/>
        </w:rPr>
        <w:t>a aposentadoria e licença gestante de titulares dos cargos, bem como, por se tratar de serviços da área da saúde básica essenciais a qualidade de vida e saúde da população de Barra Funda.</w:t>
      </w:r>
    </w:p>
    <w:p w:rsidR="00F5545A" w:rsidRPr="004C2C11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nos termos do artigo 37, inciso IX, da Constituição Federal e 244 e seguintes da Lei Municipal nº </w:t>
      </w:r>
      <w:r w:rsidR="00F44A07" w:rsidRPr="004C2C11">
        <w:t>042 de 29 de junho de 1993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31068A">
        <w:t>23 de abril de 2019.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0C7BE3" w:rsidRPr="00F5545A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4181F"/>
    <w:rsid w:val="000C7BE3"/>
    <w:rsid w:val="000E64B4"/>
    <w:rsid w:val="001058CA"/>
    <w:rsid w:val="001A5B20"/>
    <w:rsid w:val="002C6A67"/>
    <w:rsid w:val="0031068A"/>
    <w:rsid w:val="003728AA"/>
    <w:rsid w:val="00436B6F"/>
    <w:rsid w:val="004519AD"/>
    <w:rsid w:val="004A0680"/>
    <w:rsid w:val="004C2C11"/>
    <w:rsid w:val="00572EA8"/>
    <w:rsid w:val="006110F1"/>
    <w:rsid w:val="00657B42"/>
    <w:rsid w:val="00657CBF"/>
    <w:rsid w:val="0067076C"/>
    <w:rsid w:val="006A3C64"/>
    <w:rsid w:val="006F4E8F"/>
    <w:rsid w:val="00741272"/>
    <w:rsid w:val="007C1A6C"/>
    <w:rsid w:val="007F1AAD"/>
    <w:rsid w:val="007F2784"/>
    <w:rsid w:val="0087122A"/>
    <w:rsid w:val="008A7D42"/>
    <w:rsid w:val="008D1BDD"/>
    <w:rsid w:val="00911412"/>
    <w:rsid w:val="00957502"/>
    <w:rsid w:val="00971ACA"/>
    <w:rsid w:val="009A2439"/>
    <w:rsid w:val="009B4136"/>
    <w:rsid w:val="00A141E1"/>
    <w:rsid w:val="00AC1415"/>
    <w:rsid w:val="00B510D4"/>
    <w:rsid w:val="00B86EFB"/>
    <w:rsid w:val="00C33B54"/>
    <w:rsid w:val="00C41E1B"/>
    <w:rsid w:val="00C753D9"/>
    <w:rsid w:val="00C77E45"/>
    <w:rsid w:val="00DE512A"/>
    <w:rsid w:val="00E015B2"/>
    <w:rsid w:val="00EE0620"/>
    <w:rsid w:val="00F236FE"/>
    <w:rsid w:val="00F44A07"/>
    <w:rsid w:val="00F5545A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2019-04-24T17:50:00Z</dcterms:created>
  <dcterms:modified xsi:type="dcterms:W3CDTF">2019-04-24T17:50:00Z</dcterms:modified>
</cp:coreProperties>
</file>