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76753" w:rsidRDefault="004C5DEE" w:rsidP="00AB3908">
      <w:pPr>
        <w:jc w:val="center"/>
        <w:rPr>
          <w:b/>
        </w:rPr>
      </w:pPr>
      <w:r w:rsidRPr="00D76753">
        <w:rPr>
          <w:b/>
        </w:rPr>
        <w:t xml:space="preserve">AO </w:t>
      </w:r>
      <w:r w:rsidRPr="00C73A5F">
        <w:rPr>
          <w:b/>
        </w:rPr>
        <w:t xml:space="preserve">PROJETO DE LEI MUNICIPAL </w:t>
      </w:r>
      <w:r w:rsidR="009E704E" w:rsidRPr="00C73A5F">
        <w:rPr>
          <w:b/>
          <w:color w:val="000000"/>
        </w:rPr>
        <w:t xml:space="preserve">Nº </w:t>
      </w:r>
      <w:r w:rsidR="00C73A5F" w:rsidRPr="00C73A5F">
        <w:rPr>
          <w:b/>
          <w:color w:val="000000"/>
        </w:rPr>
        <w:t>039 DE 17 DE SETEMBRO DE 2020</w:t>
      </w:r>
    </w:p>
    <w:p w:rsidR="00010DA8" w:rsidRDefault="00010DA8" w:rsidP="00AD4D3B">
      <w:pPr>
        <w:ind w:left="4820"/>
        <w:jc w:val="both"/>
        <w:rPr>
          <w:b/>
        </w:rPr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>autorizar o</w:t>
      </w:r>
      <w:r w:rsidR="00D20D98">
        <w:t xml:space="preserve"> poder executivo</w:t>
      </w:r>
      <w:r w:rsidR="004C5DEE" w:rsidRPr="002C41CB">
        <w:t xml:space="preserve"> </w:t>
      </w:r>
      <w:r w:rsidR="004C510C" w:rsidRPr="002C41CB">
        <w:t xml:space="preserve">a incluir programa no PPA, na LDO e abrir o seguinte crédito </w:t>
      </w:r>
      <w:r w:rsidR="00D20D98">
        <w:t>especial: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SECRETARIA MUNICIPAL DA SAÚDE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Ação – 1175 – FNS COVID-19 PORTARIA MS 1797/20.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Objetivo – Custear despesas direcionadas a contenção da calamidade pública causada pela Covid-19 voltada para os atendimentos aos pacientes.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Dotação: 0701 10 122 0047 1175 319011 00 00 00 00 4511 R$ 150.000,00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Complemento de Recurso Vinculado 3160 (COVID-19)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Dotação: 0701 10 122 0047 1175 339030 00 00 00 00 4511 R$ 70.000,00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Complemento de Recurso Vinculado 3160 (COVID-19)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Dotação: 0701 10 122 0047 1175 339039 00 00 00 00 4511 R$ 20.000,00</w:t>
      </w:r>
    </w:p>
    <w:p w:rsidR="00C73A5F" w:rsidRPr="00C73A5F" w:rsidRDefault="00C73A5F" w:rsidP="00C73A5F">
      <w:pPr>
        <w:pStyle w:val="NormalWeb"/>
        <w:spacing w:before="0" w:beforeAutospacing="0" w:after="0" w:afterAutospacing="0"/>
        <w:rPr>
          <w:color w:val="000000"/>
        </w:rPr>
      </w:pPr>
      <w:r w:rsidRPr="00C73A5F">
        <w:rPr>
          <w:color w:val="000000"/>
        </w:rPr>
        <w:t>Complemento de Recurso Vinculado 3160 (COVID-19)</w:t>
      </w:r>
    </w:p>
    <w:p w:rsidR="00016F4B" w:rsidRPr="009E704E" w:rsidRDefault="00016F4B" w:rsidP="009E704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C73A5F" w:rsidRPr="00C73A5F" w:rsidRDefault="008B700B" w:rsidP="00C73A5F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73A5F">
        <w:rPr>
          <w:color w:val="000000"/>
        </w:rPr>
        <w:t>O projeto especifica que s</w:t>
      </w:r>
      <w:r w:rsidR="004C5406" w:rsidRPr="00C73A5F">
        <w:rPr>
          <w:color w:val="000000"/>
        </w:rPr>
        <w:t>erve</w:t>
      </w:r>
      <w:r w:rsidR="00D20D98" w:rsidRPr="00C73A5F">
        <w:rPr>
          <w:color w:val="000000"/>
        </w:rPr>
        <w:t xml:space="preserve"> de recurso para abertura do credito</w:t>
      </w:r>
      <w:r w:rsidR="004C5406" w:rsidRPr="00C73A5F">
        <w:rPr>
          <w:color w:val="000000"/>
        </w:rPr>
        <w:t xml:space="preserve"> do artigo anterior</w:t>
      </w:r>
      <w:r w:rsidR="00D76753" w:rsidRPr="00C73A5F">
        <w:rPr>
          <w:color w:val="000000"/>
        </w:rPr>
        <w:t xml:space="preserve"> o</w:t>
      </w:r>
      <w:r w:rsidR="00016F4B" w:rsidRPr="00C73A5F">
        <w:rPr>
          <w:color w:val="000000"/>
        </w:rPr>
        <w:t xml:space="preserve"> </w:t>
      </w:r>
      <w:r w:rsidR="00C73A5F" w:rsidRPr="00C73A5F">
        <w:rPr>
          <w:color w:val="000000"/>
        </w:rPr>
        <w:t>repasse Fundo a Fundo do Fundo Nacional da Saúde, conforme Portaria MS 1.797 de 21 de julho de 2020</w:t>
      </w:r>
      <w:r w:rsidR="00C73A5F">
        <w:rPr>
          <w:color w:val="000000"/>
        </w:rPr>
        <w:t>.</w:t>
      </w:r>
    </w:p>
    <w:p w:rsidR="00010DA8" w:rsidRPr="00D76753" w:rsidRDefault="004C510C" w:rsidP="00C73A5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D76753">
        <w:t xml:space="preserve"> abaixo: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lastRenderedPageBreak/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4C5406" w:rsidRDefault="004C5406" w:rsidP="00CA70FD">
      <w:pPr>
        <w:jc w:val="both"/>
        <w:rPr>
          <w:u w:val="single"/>
        </w:rPr>
      </w:pPr>
    </w:p>
    <w:p w:rsidR="00D20D98" w:rsidRDefault="00D20D98" w:rsidP="008049AB">
      <w:pPr>
        <w:ind w:left="2268"/>
        <w:jc w:val="both"/>
        <w:rPr>
          <w:u w:val="single"/>
        </w:rPr>
      </w:pPr>
    </w:p>
    <w:p w:rsidR="00D20D98" w:rsidRDefault="00D20D98" w:rsidP="008049AB">
      <w:pPr>
        <w:ind w:left="2268"/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C73A5F">
        <w:t>22 de setembro de 2020</w:t>
      </w:r>
      <w:r w:rsidR="00D76753">
        <w:t>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C43" w:rsidRDefault="00456C43" w:rsidP="00BA7B1F">
      <w:r>
        <w:separator/>
      </w:r>
    </w:p>
  </w:endnote>
  <w:endnote w:type="continuationSeparator" w:id="0">
    <w:p w:rsidR="00456C43" w:rsidRDefault="00456C43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C43" w:rsidRDefault="00456C43" w:rsidP="00BA7B1F">
      <w:r>
        <w:separator/>
      </w:r>
    </w:p>
  </w:footnote>
  <w:footnote w:type="continuationSeparator" w:id="0">
    <w:p w:rsidR="00456C43" w:rsidRDefault="00456C43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2D95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56C43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24E14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374FB"/>
    <w:rsid w:val="00E42909"/>
    <w:rsid w:val="00E50387"/>
    <w:rsid w:val="00E66ADB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3C603-DA9F-46E3-AA6C-9F2F555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6917E-17D2-4D48-85CD-2D9A6C18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2020-09-22T14:27:00Z</dcterms:created>
  <dcterms:modified xsi:type="dcterms:W3CDTF">2020-09-22T14:27:00Z</dcterms:modified>
</cp:coreProperties>
</file>