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D76753" w:rsidRDefault="004C5DEE" w:rsidP="00AB3908">
      <w:pPr>
        <w:jc w:val="center"/>
        <w:rPr>
          <w:b/>
        </w:rPr>
      </w:pPr>
      <w:r w:rsidRPr="00D76753">
        <w:rPr>
          <w:b/>
        </w:rPr>
        <w:t xml:space="preserve">AO </w:t>
      </w:r>
      <w:r w:rsidRPr="00C73A5F">
        <w:rPr>
          <w:b/>
        </w:rPr>
        <w:t xml:space="preserve">PROJETO DE LEI MUNICIPAL </w:t>
      </w:r>
      <w:r w:rsidR="009E704E" w:rsidRPr="00C73A5F">
        <w:rPr>
          <w:b/>
          <w:color w:val="000000"/>
        </w:rPr>
        <w:t xml:space="preserve">Nº </w:t>
      </w:r>
      <w:r w:rsidR="00C73A5F" w:rsidRPr="00C73A5F">
        <w:rPr>
          <w:b/>
          <w:color w:val="000000"/>
        </w:rPr>
        <w:t>0</w:t>
      </w:r>
      <w:r w:rsidR="00E25BAB">
        <w:rPr>
          <w:b/>
          <w:color w:val="000000"/>
        </w:rPr>
        <w:t>40</w:t>
      </w:r>
      <w:r w:rsidR="00C73A5F" w:rsidRPr="00C73A5F">
        <w:rPr>
          <w:b/>
          <w:color w:val="000000"/>
        </w:rPr>
        <w:t xml:space="preserve"> DE 17 DE SETEMBRO DE 2020</w:t>
      </w:r>
    </w:p>
    <w:p w:rsidR="00010DA8" w:rsidRDefault="00010DA8" w:rsidP="00AD4D3B">
      <w:pPr>
        <w:ind w:left="4820"/>
        <w:jc w:val="both"/>
        <w:rPr>
          <w:b/>
        </w:rPr>
      </w:pPr>
    </w:p>
    <w:p w:rsidR="00AD4D3B" w:rsidRPr="008049AB" w:rsidRDefault="00E25BAB" w:rsidP="00AD4D3B">
      <w:pPr>
        <w:ind w:left="4820"/>
        <w:jc w:val="both"/>
        <w:rPr>
          <w:b/>
        </w:rPr>
      </w:pPr>
      <w:r w:rsidRPr="00E25BAB">
        <w:rPr>
          <w:b/>
          <w:color w:val="000000"/>
        </w:rPr>
        <w:t>ABRE CRÉDITOS ESPECIAIS E APONTA RECURSOS</w:t>
      </w:r>
      <w:r>
        <w:rPr>
          <w:color w:val="000000"/>
          <w:sz w:val="27"/>
          <w:szCs w:val="27"/>
        </w:rPr>
        <w:t>.</w:t>
      </w:r>
    </w:p>
    <w:p w:rsidR="00AD4D3B" w:rsidRPr="00C769C1" w:rsidRDefault="00AD4D3B" w:rsidP="00AD4D3B">
      <w:pPr>
        <w:ind w:left="4820"/>
        <w:jc w:val="both"/>
      </w:pPr>
    </w:p>
    <w:p w:rsidR="004C510C" w:rsidRPr="002C41CB" w:rsidRDefault="001058CA" w:rsidP="002C41CB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2C41CB">
        <w:t xml:space="preserve">O presente </w:t>
      </w:r>
      <w:r w:rsidR="000C6969" w:rsidRPr="002C41CB">
        <w:t>projeto foi apresentado para aná</w:t>
      </w:r>
      <w:r w:rsidRPr="002C41CB">
        <w:t xml:space="preserve">lise Legislativa </w:t>
      </w:r>
      <w:r w:rsidR="001E2BB5" w:rsidRPr="002C41CB">
        <w:t>e visa conforme art.</w:t>
      </w:r>
      <w:r w:rsidR="004C5DEE" w:rsidRPr="002C41CB">
        <w:t>1</w:t>
      </w:r>
      <w:r w:rsidR="001E2BB5" w:rsidRPr="002C41CB">
        <w:t xml:space="preserve"> </w:t>
      </w:r>
      <w:r w:rsidR="004C5DEE" w:rsidRPr="002C41CB">
        <w:t>autorizar o</w:t>
      </w:r>
      <w:r w:rsidR="00D20D98">
        <w:t xml:space="preserve"> poder executivo</w:t>
      </w:r>
      <w:r w:rsidR="004C5DEE" w:rsidRPr="002C41CB">
        <w:t xml:space="preserve"> </w:t>
      </w:r>
      <w:r w:rsidR="004C510C" w:rsidRPr="002C41CB">
        <w:t xml:space="preserve">a abrir o seguinte crédito </w:t>
      </w:r>
      <w:r w:rsidR="00D20D98">
        <w:t>especial:</w:t>
      </w:r>
      <w:r w:rsidR="004C510C" w:rsidRPr="002C41CB">
        <w:t xml:space="preserve"> </w:t>
      </w:r>
    </w:p>
    <w:p w:rsidR="003E7D26" w:rsidRPr="002C41CB" w:rsidRDefault="003E7D26" w:rsidP="002C41CB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25BAB" w:rsidRPr="00E25BAB" w:rsidRDefault="00E25BAB" w:rsidP="00E25BAB">
      <w:pPr>
        <w:pStyle w:val="NormalWeb"/>
        <w:spacing w:before="0" w:beforeAutospacing="0" w:after="0" w:afterAutospacing="0"/>
        <w:rPr>
          <w:color w:val="000000"/>
        </w:rPr>
      </w:pPr>
      <w:r w:rsidRPr="00E25BAB">
        <w:rPr>
          <w:color w:val="000000"/>
        </w:rPr>
        <w:t>SECRETARIA MUNICIPAL DE ASSISTÊNCIA SOCIAL</w:t>
      </w:r>
    </w:p>
    <w:p w:rsidR="00E25BAB" w:rsidRPr="00E25BAB" w:rsidRDefault="00E25BAB" w:rsidP="00E25BAB">
      <w:pPr>
        <w:pStyle w:val="NormalWeb"/>
        <w:spacing w:before="0" w:beforeAutospacing="0" w:after="0" w:afterAutospacing="0"/>
        <w:rPr>
          <w:color w:val="000000"/>
        </w:rPr>
      </w:pPr>
      <w:r w:rsidRPr="00E25BAB">
        <w:rPr>
          <w:color w:val="000000"/>
        </w:rPr>
        <w:t xml:space="preserve">Ação – 1167 – FNAS </w:t>
      </w:r>
      <w:proofErr w:type="spellStart"/>
      <w:r w:rsidRPr="00E25BAB">
        <w:rPr>
          <w:color w:val="000000"/>
        </w:rPr>
        <w:t>Coronavírus</w:t>
      </w:r>
      <w:proofErr w:type="spellEnd"/>
      <w:r w:rsidRPr="00E25BAB">
        <w:rPr>
          <w:color w:val="000000"/>
        </w:rPr>
        <w:t>.</w:t>
      </w:r>
    </w:p>
    <w:p w:rsidR="00E25BAB" w:rsidRPr="00E25BAB" w:rsidRDefault="00E25BAB" w:rsidP="00E25BAB">
      <w:pPr>
        <w:pStyle w:val="NormalWeb"/>
        <w:spacing w:before="0" w:beforeAutospacing="0" w:after="0" w:afterAutospacing="0"/>
        <w:rPr>
          <w:color w:val="000000"/>
        </w:rPr>
      </w:pPr>
      <w:r w:rsidRPr="00E25BAB">
        <w:rPr>
          <w:color w:val="000000"/>
        </w:rPr>
        <w:t>Objetivo – Despesas necessárias para a contenção da calamidade pública causada pela Covid-19 conforme portaria do Ministério da Cidadania 378/2020.</w:t>
      </w:r>
    </w:p>
    <w:p w:rsidR="00E25BAB" w:rsidRPr="00E25BAB" w:rsidRDefault="00E25BAB" w:rsidP="00E25BAB">
      <w:pPr>
        <w:pStyle w:val="NormalWeb"/>
        <w:spacing w:before="0" w:beforeAutospacing="0" w:after="0" w:afterAutospacing="0"/>
        <w:rPr>
          <w:color w:val="000000"/>
        </w:rPr>
      </w:pPr>
      <w:r w:rsidRPr="00E25BAB">
        <w:rPr>
          <w:color w:val="000000"/>
        </w:rPr>
        <w:t>Dotação: 1002 08 244 0042 1167 319011 00 00 00 00 1281 R$ 15.900,00</w:t>
      </w:r>
    </w:p>
    <w:p w:rsidR="00E25BAB" w:rsidRPr="00E25BAB" w:rsidRDefault="00E25BAB" w:rsidP="00E25BAB">
      <w:pPr>
        <w:pStyle w:val="NormalWeb"/>
        <w:spacing w:before="0" w:beforeAutospacing="0" w:after="0" w:afterAutospacing="0"/>
        <w:rPr>
          <w:color w:val="000000"/>
        </w:rPr>
      </w:pPr>
      <w:r w:rsidRPr="00E25BAB">
        <w:rPr>
          <w:color w:val="000000"/>
        </w:rPr>
        <w:t>Complemento de Recurso Vinculado 3160 (COVID-19)</w:t>
      </w:r>
    </w:p>
    <w:p w:rsidR="00E25BAB" w:rsidRPr="00E25BAB" w:rsidRDefault="00E25BAB" w:rsidP="00E25BAB">
      <w:pPr>
        <w:pStyle w:val="NormalWeb"/>
        <w:spacing w:before="0" w:beforeAutospacing="0" w:after="0" w:afterAutospacing="0"/>
        <w:rPr>
          <w:color w:val="000000"/>
        </w:rPr>
      </w:pPr>
      <w:r w:rsidRPr="00E25BAB">
        <w:rPr>
          <w:color w:val="000000"/>
        </w:rPr>
        <w:t>Dotação: 1002 08 244 0042 1167 339030 00 00 00 00 1281 R$ 2.000,00</w:t>
      </w:r>
    </w:p>
    <w:p w:rsidR="00E25BAB" w:rsidRPr="00E25BAB" w:rsidRDefault="00E25BAB" w:rsidP="00E25BAB">
      <w:pPr>
        <w:pStyle w:val="NormalWeb"/>
        <w:spacing w:before="0" w:beforeAutospacing="0" w:after="0" w:afterAutospacing="0"/>
        <w:rPr>
          <w:color w:val="000000"/>
        </w:rPr>
      </w:pPr>
      <w:r w:rsidRPr="00E25BAB">
        <w:rPr>
          <w:color w:val="000000"/>
        </w:rPr>
        <w:t>Complemento de Recurso Vinculado 3160 (COVID-19)</w:t>
      </w:r>
    </w:p>
    <w:p w:rsidR="00E25BAB" w:rsidRPr="00E25BAB" w:rsidRDefault="00E25BAB" w:rsidP="00E25BAB">
      <w:pPr>
        <w:pStyle w:val="NormalWeb"/>
        <w:spacing w:before="0" w:beforeAutospacing="0" w:after="0" w:afterAutospacing="0"/>
        <w:rPr>
          <w:color w:val="000000"/>
        </w:rPr>
      </w:pPr>
      <w:r w:rsidRPr="00E25BAB">
        <w:rPr>
          <w:color w:val="000000"/>
        </w:rPr>
        <w:t>Dotação: 1002 08 244 0042 1167 339032 00 00 00 00 1281 R$ 2.000,00</w:t>
      </w:r>
    </w:p>
    <w:p w:rsidR="00E25BAB" w:rsidRPr="00E25BAB" w:rsidRDefault="00E25BAB" w:rsidP="00E25BAB">
      <w:pPr>
        <w:pStyle w:val="NormalWeb"/>
        <w:spacing w:before="0" w:beforeAutospacing="0" w:after="0" w:afterAutospacing="0"/>
        <w:rPr>
          <w:color w:val="000000"/>
        </w:rPr>
      </w:pPr>
      <w:r w:rsidRPr="00E25BAB">
        <w:rPr>
          <w:color w:val="000000"/>
        </w:rPr>
        <w:t>Complemento de Recurso Vinculado 3160 (COVID-19)</w:t>
      </w:r>
    </w:p>
    <w:p w:rsidR="00E25BAB" w:rsidRPr="00E25BAB" w:rsidRDefault="00E25BAB" w:rsidP="00E25BAB">
      <w:pPr>
        <w:pStyle w:val="NormalWeb"/>
        <w:spacing w:before="0" w:beforeAutospacing="0" w:after="0" w:afterAutospacing="0"/>
        <w:rPr>
          <w:color w:val="000000"/>
        </w:rPr>
      </w:pPr>
      <w:r w:rsidRPr="00E25BAB">
        <w:rPr>
          <w:color w:val="000000"/>
        </w:rPr>
        <w:t>Dotação: 1002 08 244 0042 1167 339039 00 00 00 00 1281 R$ 2.000,00</w:t>
      </w:r>
    </w:p>
    <w:p w:rsidR="00E25BAB" w:rsidRPr="00E25BAB" w:rsidRDefault="00E25BAB" w:rsidP="00E25BAB">
      <w:pPr>
        <w:pStyle w:val="NormalWeb"/>
        <w:spacing w:before="0" w:beforeAutospacing="0" w:after="0" w:afterAutospacing="0"/>
        <w:rPr>
          <w:color w:val="000000"/>
        </w:rPr>
      </w:pPr>
      <w:r w:rsidRPr="00E25BAB">
        <w:rPr>
          <w:color w:val="000000"/>
        </w:rPr>
        <w:t>Complemento de Recurso Vinculado 3160 (COVID-19)</w:t>
      </w:r>
    </w:p>
    <w:p w:rsidR="00016F4B" w:rsidRPr="009E704E" w:rsidRDefault="00016F4B" w:rsidP="009E704E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:rsidR="00C73A5F" w:rsidRPr="00C73A5F" w:rsidRDefault="008B700B" w:rsidP="00C73A5F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73A5F">
        <w:rPr>
          <w:color w:val="000000"/>
        </w:rPr>
        <w:t>O projeto especifica que s</w:t>
      </w:r>
      <w:r w:rsidR="004C5406" w:rsidRPr="00C73A5F">
        <w:rPr>
          <w:color w:val="000000"/>
        </w:rPr>
        <w:t>erve</w:t>
      </w:r>
      <w:r w:rsidR="00D20D98" w:rsidRPr="00C73A5F">
        <w:rPr>
          <w:color w:val="000000"/>
        </w:rPr>
        <w:t xml:space="preserve"> de recurso para abertura do credito</w:t>
      </w:r>
      <w:r w:rsidR="004C5406" w:rsidRPr="00C73A5F">
        <w:rPr>
          <w:color w:val="000000"/>
        </w:rPr>
        <w:t xml:space="preserve"> do artigo anterior</w:t>
      </w:r>
      <w:r w:rsidR="00D76753" w:rsidRPr="00C73A5F">
        <w:rPr>
          <w:color w:val="000000"/>
        </w:rPr>
        <w:t xml:space="preserve"> o</w:t>
      </w:r>
      <w:r w:rsidR="00016F4B" w:rsidRPr="00C73A5F">
        <w:rPr>
          <w:color w:val="000000"/>
        </w:rPr>
        <w:t xml:space="preserve"> </w:t>
      </w:r>
      <w:r w:rsidR="00C73A5F" w:rsidRPr="00C73A5F">
        <w:rPr>
          <w:color w:val="000000"/>
        </w:rPr>
        <w:t xml:space="preserve">repasse Fundo a Fundo do Fundo Nacional </w:t>
      </w:r>
      <w:r w:rsidR="00E25BAB">
        <w:rPr>
          <w:color w:val="000000"/>
        </w:rPr>
        <w:t>Social.</w:t>
      </w:r>
    </w:p>
    <w:p w:rsidR="00010DA8" w:rsidRPr="00D76753" w:rsidRDefault="004C510C" w:rsidP="00C73A5F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4C5406">
        <w:t>Quanto à legalidade o presente projeto esta em conformidade com A Lei Nº 1.156 de 27/09/</w:t>
      </w:r>
      <w:proofErr w:type="gramStart"/>
      <w:r w:rsidRPr="004C5406">
        <w:t>2019.–</w:t>
      </w:r>
      <w:proofErr w:type="gramEnd"/>
      <w:r w:rsidRPr="004C5406">
        <w:t xml:space="preserve"> Lei de Diretrizes Orçamentárias, diante do que dispõe o artigo</w:t>
      </w:r>
      <w:r w:rsidR="00D76753">
        <w:t xml:space="preserve"> abaixo:</w:t>
      </w:r>
    </w:p>
    <w:p w:rsidR="004C5406" w:rsidRPr="002C41CB" w:rsidRDefault="004C510C" w:rsidP="002C41C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E25BAB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</w:t>
      </w:r>
    </w:p>
    <w:p w:rsidR="00E25BAB" w:rsidRDefault="00E25BAB" w:rsidP="00E25BAB">
      <w:pPr>
        <w:spacing w:before="100" w:beforeAutospacing="1" w:after="100" w:afterAutospacing="1" w:line="360" w:lineRule="auto"/>
        <w:jc w:val="both"/>
        <w:rPr>
          <w:shd w:val="clear" w:color="auto" w:fill="FFFFFF"/>
        </w:rPr>
      </w:pPr>
    </w:p>
    <w:p w:rsidR="00E25BAB" w:rsidRDefault="00E25BAB" w:rsidP="00E25BAB">
      <w:pPr>
        <w:spacing w:before="100" w:beforeAutospacing="1" w:after="100" w:afterAutospacing="1" w:line="360" w:lineRule="auto"/>
        <w:jc w:val="both"/>
        <w:rPr>
          <w:shd w:val="clear" w:color="auto" w:fill="FFFFFF"/>
        </w:rPr>
      </w:pPr>
    </w:p>
    <w:p w:rsidR="00E25BAB" w:rsidRDefault="00E25BAB" w:rsidP="00E25BAB">
      <w:pPr>
        <w:spacing w:before="100" w:beforeAutospacing="1" w:after="100" w:afterAutospacing="1" w:line="360" w:lineRule="auto"/>
        <w:jc w:val="both"/>
        <w:rPr>
          <w:shd w:val="clear" w:color="auto" w:fill="FFFFFF"/>
        </w:rPr>
      </w:pPr>
    </w:p>
    <w:p w:rsidR="006028D3" w:rsidRPr="003E7D26" w:rsidRDefault="008049AB" w:rsidP="00E25BAB">
      <w:pPr>
        <w:spacing w:before="100" w:beforeAutospacing="1" w:after="100" w:afterAutospacing="1" w:line="360" w:lineRule="auto"/>
        <w:jc w:val="both"/>
        <w:rPr>
          <w:b/>
        </w:rPr>
      </w:pPr>
      <w:r w:rsidRPr="003E7D26">
        <w:rPr>
          <w:shd w:val="clear" w:color="auto" w:fill="FFFFFF"/>
        </w:rPr>
        <w:t xml:space="preserve">orçamentos e balanços da União, dos Estados, dos Municípios e do Distrito Federal, art. 41 e seguintes: </w:t>
      </w:r>
    </w:p>
    <w:p w:rsidR="004C5406" w:rsidRDefault="004C5406" w:rsidP="00CA70FD">
      <w:pPr>
        <w:jc w:val="both"/>
        <w:rPr>
          <w:u w:val="single"/>
        </w:rPr>
      </w:pPr>
    </w:p>
    <w:p w:rsidR="00D20D98" w:rsidRDefault="00D20D98" w:rsidP="008049AB">
      <w:pPr>
        <w:ind w:left="2268"/>
        <w:jc w:val="both"/>
        <w:rPr>
          <w:u w:val="single"/>
        </w:rPr>
      </w:pPr>
    </w:p>
    <w:p w:rsidR="00D20D98" w:rsidRDefault="00D20D98" w:rsidP="008049AB">
      <w:pPr>
        <w:ind w:left="2268"/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C73A5F">
        <w:t>22 de setembro de 2020</w:t>
      </w:r>
      <w:r w:rsidR="00D76753">
        <w:t>.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907" w:rsidRDefault="00BD5907" w:rsidP="00BA7B1F">
      <w:r>
        <w:separator/>
      </w:r>
    </w:p>
  </w:endnote>
  <w:endnote w:type="continuationSeparator" w:id="0">
    <w:p w:rsidR="00BD5907" w:rsidRDefault="00BD5907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907" w:rsidRDefault="00BD5907" w:rsidP="00BA7B1F">
      <w:r>
        <w:separator/>
      </w:r>
    </w:p>
  </w:footnote>
  <w:footnote w:type="continuationSeparator" w:id="0">
    <w:p w:rsidR="00BD5907" w:rsidRDefault="00BD5907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C201D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5BC0"/>
    <w:rsid w:val="00681DE2"/>
    <w:rsid w:val="006A48FD"/>
    <w:rsid w:val="006E08F9"/>
    <w:rsid w:val="006E6548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72170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9E704E"/>
    <w:rsid w:val="009F085A"/>
    <w:rsid w:val="00A31068"/>
    <w:rsid w:val="00A6355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BD5907"/>
    <w:rsid w:val="00C02A62"/>
    <w:rsid w:val="00C04EA3"/>
    <w:rsid w:val="00C25B84"/>
    <w:rsid w:val="00C73A5F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E2CDD"/>
    <w:rsid w:val="00DE512A"/>
    <w:rsid w:val="00E23C79"/>
    <w:rsid w:val="00E25BAB"/>
    <w:rsid w:val="00E374FB"/>
    <w:rsid w:val="00E42909"/>
    <w:rsid w:val="00E50387"/>
    <w:rsid w:val="00E66ADB"/>
    <w:rsid w:val="00F236FE"/>
    <w:rsid w:val="00F24A48"/>
    <w:rsid w:val="00F37321"/>
    <w:rsid w:val="00F44A07"/>
    <w:rsid w:val="00F5545A"/>
    <w:rsid w:val="00F77967"/>
    <w:rsid w:val="00F826D6"/>
    <w:rsid w:val="00F83959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1BA12-D7BD-4832-8A5B-58803CCF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6246B-4C99-4536-A7ED-A6424871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2020-09-22T14:26:00Z</dcterms:created>
  <dcterms:modified xsi:type="dcterms:W3CDTF">2020-09-22T14:26:00Z</dcterms:modified>
</cp:coreProperties>
</file>