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23146C">
        <w:rPr>
          <w:rFonts w:ascii="Times New Roman" w:hAnsi="Times New Roman" w:cs="Times New Roman"/>
          <w:b/>
          <w:sz w:val="24"/>
          <w:szCs w:val="24"/>
        </w:rPr>
        <w:t>º 28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D91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F4226" w:rsidRDefault="003F4226" w:rsidP="00700144">
      <w:pPr>
        <w:jc w:val="both"/>
      </w:pPr>
    </w:p>
    <w:p w:rsidR="0023146C" w:rsidRPr="003F4226" w:rsidRDefault="003F4226" w:rsidP="003F4226">
      <w:pPr>
        <w:jc w:val="both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QUE S</w:t>
      </w:r>
      <w:r w:rsidR="0023146C">
        <w:rPr>
          <w:rFonts w:ascii="Times New Roman" w:hAnsi="Times New Roman" w:cs="Times New Roman"/>
          <w:sz w:val="24"/>
          <w:szCs w:val="24"/>
        </w:rPr>
        <w:t>EJA ESTUDADA A POSSIBILIDADE DA CONSTRUÇÃO DE BANHEIROS PÚBLICOS AO LADO DO PRÉDIO DA PREFEITURA MUNICIPAL.</w:t>
      </w:r>
    </w:p>
    <w:p w:rsidR="003F4226" w:rsidRPr="003F4226" w:rsidRDefault="003F4226" w:rsidP="003F4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2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700144" w:rsidRPr="003F4226" w:rsidRDefault="00700144" w:rsidP="003F42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F4226">
        <w:rPr>
          <w:rFonts w:ascii="Times New Roman" w:hAnsi="Times New Roman" w:cs="Times New Roman"/>
          <w:sz w:val="24"/>
          <w:szCs w:val="24"/>
        </w:rPr>
        <w:t xml:space="preserve">A </w:t>
      </w:r>
      <w:r w:rsidR="0023146C">
        <w:rPr>
          <w:rFonts w:ascii="Times New Roman" w:hAnsi="Times New Roman" w:cs="Times New Roman"/>
          <w:sz w:val="24"/>
          <w:szCs w:val="24"/>
        </w:rPr>
        <w:t xml:space="preserve">construção de banheiros públicos próximos a Prefeitura Municipal, se mostra necessária, tendo em vista que todos os dias inúmeros munícipes precisam se </w:t>
      </w:r>
      <w:proofErr w:type="gramStart"/>
      <w:r w:rsidR="0023146C">
        <w:rPr>
          <w:rFonts w:ascii="Times New Roman" w:hAnsi="Times New Roman" w:cs="Times New Roman"/>
          <w:sz w:val="24"/>
          <w:szCs w:val="24"/>
        </w:rPr>
        <w:t>deslocar</w:t>
      </w:r>
      <w:proofErr w:type="gramEnd"/>
      <w:r w:rsidR="0023146C">
        <w:rPr>
          <w:rFonts w:ascii="Times New Roman" w:hAnsi="Times New Roman" w:cs="Times New Roman"/>
          <w:sz w:val="24"/>
          <w:szCs w:val="24"/>
        </w:rPr>
        <w:t xml:space="preserve"> de suas residências, na maioria das vezes, distantes do centro da cidade para irem até a prefeitura, posto de saúde, escolas, bem como, realizar atividades no comércio. Dessa forma, a construção de banheiros públicos, beneficiaria todas as pessoas que diariamente se deslocam para o centro para as mais diversas atividades. Também, serão benéficos a aqueles que utilizam os equipam</w:t>
      </w:r>
      <w:r w:rsidR="00A239BF">
        <w:rPr>
          <w:rFonts w:ascii="Times New Roman" w:hAnsi="Times New Roman" w:cs="Times New Roman"/>
          <w:sz w:val="24"/>
          <w:szCs w:val="24"/>
        </w:rPr>
        <w:t xml:space="preserve">entos para atividades físicas, </w:t>
      </w:r>
      <w:bookmarkStart w:id="0" w:name="_GoBack"/>
      <w:bookmarkEnd w:id="0"/>
      <w:r w:rsidR="0023146C">
        <w:rPr>
          <w:rFonts w:ascii="Times New Roman" w:hAnsi="Times New Roman" w:cs="Times New Roman"/>
          <w:sz w:val="24"/>
          <w:szCs w:val="24"/>
        </w:rPr>
        <w:t xml:space="preserve">instalados ao lado da sede da Prefeitura. </w:t>
      </w:r>
    </w:p>
    <w:p w:rsidR="00703EF6" w:rsidRPr="003F4226" w:rsidRDefault="00337E6B" w:rsidP="00D9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EF6"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23146C">
        <w:rPr>
          <w:rFonts w:ascii="Times New Roman" w:hAnsi="Times New Roman" w:cs="Times New Roman"/>
          <w:sz w:val="24"/>
          <w:szCs w:val="24"/>
        </w:rPr>
        <w:t xml:space="preserve">ala Das Sessões, 05 de julho </w:t>
      </w:r>
      <w:r w:rsidR="00D91337">
        <w:rPr>
          <w:rFonts w:ascii="Times New Roman" w:hAnsi="Times New Roman" w:cs="Times New Roman"/>
          <w:sz w:val="24"/>
          <w:szCs w:val="24"/>
        </w:rPr>
        <w:t xml:space="preserve"> </w:t>
      </w:r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B140D1">
        <w:rPr>
          <w:rFonts w:ascii="Times New Roman" w:hAnsi="Times New Roman" w:cs="Times New Roman"/>
        </w:rPr>
        <w:t>. ELAINE MOREIRA DO AMARAL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D91337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VERª </w:t>
      </w:r>
      <w:r w:rsidR="0023146C">
        <w:rPr>
          <w:rFonts w:ascii="Times New Roman" w:hAnsi="Times New Roman" w:cs="Times New Roman"/>
        </w:rPr>
        <w:t>SILVIO JOÃO BALISTA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0F3DED"/>
    <w:rsid w:val="0010176F"/>
    <w:rsid w:val="00105815"/>
    <w:rsid w:val="001307A2"/>
    <w:rsid w:val="001457E7"/>
    <w:rsid w:val="001804EF"/>
    <w:rsid w:val="001850F8"/>
    <w:rsid w:val="0019362F"/>
    <w:rsid w:val="00194CCF"/>
    <w:rsid w:val="0019724C"/>
    <w:rsid w:val="001A1124"/>
    <w:rsid w:val="001C5E6D"/>
    <w:rsid w:val="0023146C"/>
    <w:rsid w:val="00281726"/>
    <w:rsid w:val="00294AAB"/>
    <w:rsid w:val="002A01F8"/>
    <w:rsid w:val="002C43D3"/>
    <w:rsid w:val="00333804"/>
    <w:rsid w:val="00337E6B"/>
    <w:rsid w:val="0034397B"/>
    <w:rsid w:val="0035635B"/>
    <w:rsid w:val="003839C5"/>
    <w:rsid w:val="00385C22"/>
    <w:rsid w:val="003F4226"/>
    <w:rsid w:val="0041777E"/>
    <w:rsid w:val="00451E37"/>
    <w:rsid w:val="0049370E"/>
    <w:rsid w:val="004E7B43"/>
    <w:rsid w:val="004F2ECC"/>
    <w:rsid w:val="005353AC"/>
    <w:rsid w:val="005C6536"/>
    <w:rsid w:val="005D6D57"/>
    <w:rsid w:val="00632250"/>
    <w:rsid w:val="006724C6"/>
    <w:rsid w:val="006862A5"/>
    <w:rsid w:val="006B3D6D"/>
    <w:rsid w:val="006D70E4"/>
    <w:rsid w:val="00700144"/>
    <w:rsid w:val="00703EF6"/>
    <w:rsid w:val="00786322"/>
    <w:rsid w:val="00865967"/>
    <w:rsid w:val="00892CC3"/>
    <w:rsid w:val="0089782E"/>
    <w:rsid w:val="00897A4E"/>
    <w:rsid w:val="008B3C5E"/>
    <w:rsid w:val="008C3399"/>
    <w:rsid w:val="00975B64"/>
    <w:rsid w:val="009D0CEC"/>
    <w:rsid w:val="009F34D4"/>
    <w:rsid w:val="00A162FE"/>
    <w:rsid w:val="00A239BF"/>
    <w:rsid w:val="00A2658E"/>
    <w:rsid w:val="00A53265"/>
    <w:rsid w:val="00A8750B"/>
    <w:rsid w:val="00AF15CC"/>
    <w:rsid w:val="00AF76FB"/>
    <w:rsid w:val="00B140D1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D91337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unhideWhenUsed/>
    <w:rsid w:val="00B1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unhideWhenUsed/>
    <w:rsid w:val="00B1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2018-07-05T19:29:00Z</cp:lastPrinted>
  <dcterms:created xsi:type="dcterms:W3CDTF">2018-07-05T19:21:00Z</dcterms:created>
  <dcterms:modified xsi:type="dcterms:W3CDTF">2018-07-05T19:29:00Z</dcterms:modified>
</cp:coreProperties>
</file>