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AD0D45">
        <w:rPr>
          <w:rFonts w:ascii="Times New Roman" w:hAnsi="Times New Roman" w:cs="Times New Roman"/>
          <w:b/>
          <w:sz w:val="24"/>
          <w:szCs w:val="24"/>
        </w:rPr>
        <w:t>º 50</w:t>
      </w:r>
      <w:r w:rsidRPr="006B0EBA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5438A" w:rsidRDefault="005E572A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AD0D45" w:rsidRPr="00554032" w:rsidRDefault="00AD0D45" w:rsidP="005540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54032">
        <w:rPr>
          <w:color w:val="000000"/>
        </w:rPr>
        <w:t>QUE SEJA ESTUDADA A POSSIBILIDADE ADEQUAR OS PAVILHÕES DE GERAÇÃO DE RENDA, A FIM DE MELHORAR AS CONDIÇÕES DE TRABALHO DAS PESSOAS QUE EXERCEM SUAS ATIVIDADES NO LOCAL E SOFREM COM QUESTÕES RELATIVAS A TEMPERATURAS PRÓPRIAS DE VERÃO E INVERNO, ALÉM DE OUTROS FATORES.</w:t>
      </w:r>
    </w:p>
    <w:p w:rsidR="00D56DC3" w:rsidRPr="00554032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D0D45" w:rsidRPr="00554032" w:rsidRDefault="00AD0D45" w:rsidP="005540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  <w:r w:rsidRPr="00554032">
        <w:rPr>
          <w:color w:val="000000"/>
        </w:rPr>
        <w:t>Sabe-se que muitas pessoas, em especial, mulheres, desempenham suas atividades de trabalho nos pavilhões de geração de renda, e principalmente no período do verão sofrem com as altas temperaturas. Dessa forma, solicitamos que seja estudada a possibilidade de realizar obras ou melhorias que venham a melhorar as condições de trabalho dos que ali labutam.</w:t>
      </w:r>
    </w:p>
    <w:p w:rsidR="00AD0D45" w:rsidRPr="00554032" w:rsidRDefault="00AD0D45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Pr="00554032" w:rsidRDefault="00D56DC3" w:rsidP="00D56DC3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554032">
        <w:rPr>
          <w:color w:val="000000"/>
        </w:rPr>
        <w:t xml:space="preserve"> </w:t>
      </w: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Default="00D56DC3" w:rsidP="00D56DC3">
      <w:pPr>
        <w:jc w:val="both"/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AD0D45">
        <w:rPr>
          <w:rFonts w:ascii="Times New Roman" w:hAnsi="Times New Roman" w:cs="Times New Roman"/>
          <w:sz w:val="24"/>
          <w:szCs w:val="24"/>
        </w:rPr>
        <w:t xml:space="preserve">ala Das Sessões, 09 de novembro </w:t>
      </w:r>
      <w:r w:rsidRPr="006B0EBA">
        <w:rPr>
          <w:rFonts w:ascii="Times New Roman" w:hAnsi="Times New Roman" w:cs="Times New Roman"/>
          <w:sz w:val="24"/>
          <w:szCs w:val="24"/>
        </w:rPr>
        <w:t>de 2018.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ELAINE MOREIRA DO AMARAL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</w:t>
      </w:r>
      <w:r w:rsidR="00D56DC3">
        <w:rPr>
          <w:rFonts w:ascii="Times New Roman" w:hAnsi="Times New Roman" w:cs="Times New Roman"/>
          <w:sz w:val="24"/>
          <w:szCs w:val="24"/>
        </w:rPr>
        <w:t xml:space="preserve">ERª </w:t>
      </w:r>
      <w:r w:rsidR="00AD0D45">
        <w:rPr>
          <w:rFonts w:ascii="Times New Roman" w:hAnsi="Times New Roman" w:cs="Times New Roman"/>
          <w:sz w:val="24"/>
          <w:szCs w:val="24"/>
        </w:rPr>
        <w:t>ZILDA MARIA ZANDONÁ CASTOLDI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VERª SILVIO JOÃO BALISTA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SIDINEI ROSSETTO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CLÓVIS BATISTELLA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032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C69DB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0D45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2018-11-12T11:09:00Z</cp:lastPrinted>
  <dcterms:created xsi:type="dcterms:W3CDTF">2018-11-12T11:00:00Z</dcterms:created>
  <dcterms:modified xsi:type="dcterms:W3CDTF">2018-11-12T11:09:00Z</dcterms:modified>
</cp:coreProperties>
</file>