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1B3C0B" w:rsidRDefault="001058CA" w:rsidP="001058CA">
      <w:pPr>
        <w:jc w:val="center"/>
        <w:rPr>
          <w:b/>
          <w:color w:val="000000" w:themeColor="text1"/>
          <w:u w:val="single"/>
        </w:rPr>
      </w:pPr>
      <w:r w:rsidRPr="001B3C0B">
        <w:rPr>
          <w:b/>
          <w:color w:val="000000" w:themeColor="text1"/>
          <w:u w:val="single"/>
        </w:rPr>
        <w:t>PARECER JURÍDICO</w:t>
      </w: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058CA" w:rsidRPr="001B3C0B" w:rsidRDefault="001058CA" w:rsidP="001058CA">
      <w:pPr>
        <w:rPr>
          <w:color w:val="000000" w:themeColor="text1"/>
        </w:rPr>
      </w:pPr>
    </w:p>
    <w:p w:rsidR="001B3C0B" w:rsidRPr="001B3C0B" w:rsidRDefault="00C92306" w:rsidP="001B3C0B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AO PROJETO DE LEI MUNICIPAL </w:t>
      </w:r>
      <w:r w:rsidR="001B3C0B" w:rsidRPr="001B3C0B">
        <w:rPr>
          <w:color w:val="000000" w:themeColor="text1"/>
        </w:rPr>
        <w:t>Nº 008, DE 23 DE MARÇO DE 2018</w:t>
      </w:r>
      <w:r w:rsidR="003C3DD5">
        <w:rPr>
          <w:color w:val="000000" w:themeColor="text1"/>
        </w:rPr>
        <w:t>.</w:t>
      </w:r>
    </w:p>
    <w:p w:rsidR="001B3C0B" w:rsidRPr="001B3C0B" w:rsidRDefault="001B3C0B" w:rsidP="001B3C0B">
      <w:pPr>
        <w:jc w:val="center"/>
        <w:rPr>
          <w:color w:val="000000" w:themeColor="text1"/>
        </w:rPr>
      </w:pPr>
    </w:p>
    <w:p w:rsidR="001B3C0B" w:rsidRPr="001B3C0B" w:rsidRDefault="001B3C0B" w:rsidP="001B3C0B">
      <w:pPr>
        <w:jc w:val="center"/>
        <w:rPr>
          <w:color w:val="000000" w:themeColor="text1"/>
        </w:rPr>
      </w:pPr>
    </w:p>
    <w:p w:rsidR="001B3C0B" w:rsidRPr="001B3C0B" w:rsidRDefault="001B3C0B" w:rsidP="001B3C0B">
      <w:pPr>
        <w:jc w:val="both"/>
        <w:rPr>
          <w:color w:val="000000" w:themeColor="text1"/>
        </w:rPr>
      </w:pPr>
    </w:p>
    <w:p w:rsidR="001B3C0B" w:rsidRPr="001B3C0B" w:rsidRDefault="001B3C0B" w:rsidP="001B3C0B">
      <w:pPr>
        <w:ind w:left="4820"/>
        <w:jc w:val="both"/>
        <w:rPr>
          <w:b/>
          <w:color w:val="000000" w:themeColor="text1"/>
        </w:rPr>
      </w:pPr>
      <w:r w:rsidRPr="001B3C0B">
        <w:rPr>
          <w:b/>
          <w:color w:val="000000" w:themeColor="text1"/>
        </w:rPr>
        <w:t>AUTORIZA O REPASSE DE RECURSOS FINANCEIROS PARA A ASSOCIAÇÃO BARRA-FUNDENSE DE ESTUDANTES</w:t>
      </w:r>
    </w:p>
    <w:p w:rsidR="001B3C0B" w:rsidRPr="001B3C0B" w:rsidRDefault="001B3C0B" w:rsidP="001B3C0B">
      <w:pPr>
        <w:ind w:left="4820"/>
        <w:jc w:val="both"/>
        <w:rPr>
          <w:color w:val="000000" w:themeColor="text1"/>
        </w:rPr>
      </w:pPr>
    </w:p>
    <w:p w:rsidR="001B3C0B" w:rsidRPr="001B3C0B" w:rsidRDefault="001B3C0B" w:rsidP="001B3C0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>O presente projeto foi apresentado para análise Legislativa e visa conforme art.1 autorizar o Poder Executivo Municipal a repassar para a Associação Barra-</w:t>
      </w:r>
      <w:proofErr w:type="spellStart"/>
      <w:r w:rsidRPr="001B3C0B">
        <w:rPr>
          <w:color w:val="000000" w:themeColor="text1"/>
        </w:rPr>
        <w:t>fundense</w:t>
      </w:r>
      <w:proofErr w:type="spellEnd"/>
      <w:r w:rsidRPr="001B3C0B">
        <w:rPr>
          <w:color w:val="000000" w:themeColor="text1"/>
        </w:rPr>
        <w:t xml:space="preserve"> de Estudantes, recursos financeiros para custear o transporte, mediante comprovação através de boleto, recibo ou passagens, conforme os limites estabelecidos no projeto.</w:t>
      </w:r>
    </w:p>
    <w:p w:rsidR="001B3C0B" w:rsidRPr="001B3C0B" w:rsidRDefault="001B3C0B" w:rsidP="001B3C0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 xml:space="preserve">O projeto especifica, ainda, que as despesas correrão por conta da dotação orçamentária: 0604 12 364 0070 2024 3350 </w:t>
      </w:r>
      <w:proofErr w:type="gramStart"/>
      <w:r w:rsidRPr="001B3C0B">
        <w:rPr>
          <w:color w:val="000000" w:themeColor="text1"/>
        </w:rPr>
        <w:t>00 00 00 00</w:t>
      </w:r>
      <w:proofErr w:type="gramEnd"/>
      <w:r w:rsidRPr="001B3C0B">
        <w:rPr>
          <w:color w:val="000000" w:themeColor="text1"/>
        </w:rPr>
        <w:t xml:space="preserve"> 0001 do orçamento do ano em curso.</w:t>
      </w:r>
    </w:p>
    <w:p w:rsidR="00277BEB" w:rsidRPr="001B3C0B" w:rsidRDefault="001B3C0B" w:rsidP="001B3C0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>Segundo justificativa apresentada ao projeto, o valor de ressarcimento de 40% é de 2013, sendo que diante das mudanças de percentuais e a forma de repasse, que passa a ser através de Termo de Fomento, se fazem</w:t>
      </w:r>
      <w:r>
        <w:rPr>
          <w:color w:val="000000" w:themeColor="text1"/>
        </w:rPr>
        <w:t xml:space="preserve"> se fazem necessárias as alterações.</w:t>
      </w:r>
    </w:p>
    <w:p w:rsidR="00E14E46" w:rsidRPr="001B3C0B" w:rsidRDefault="00E14E46" w:rsidP="00AD4D3B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 xml:space="preserve">A </w:t>
      </w:r>
      <w:hyperlink r:id="rId8" w:history="1">
        <w:r w:rsidR="001B3C0B" w:rsidRPr="001B3C0B">
          <w:rPr>
            <w:rStyle w:val="Hyperlink"/>
            <w:bCs/>
            <w:color w:val="000000" w:themeColor="text1"/>
            <w:u w:val="none"/>
          </w:rPr>
          <w:t xml:space="preserve">Lei nº 13.019, de 31 de julho de </w:t>
        </w:r>
        <w:proofErr w:type="gramStart"/>
        <w:r w:rsidR="001B3C0B" w:rsidRPr="001B3C0B">
          <w:rPr>
            <w:rStyle w:val="Hyperlink"/>
            <w:bCs/>
            <w:color w:val="000000" w:themeColor="text1"/>
            <w:u w:val="none"/>
          </w:rPr>
          <w:t>2014</w:t>
        </w:r>
        <w:r w:rsidRPr="001B3C0B">
          <w:rPr>
            <w:rStyle w:val="Hyperlink"/>
            <w:bCs/>
            <w:color w:val="000000" w:themeColor="text1"/>
            <w:u w:val="none"/>
          </w:rPr>
          <w:t>.</w:t>
        </w:r>
        <w:proofErr w:type="gramEnd"/>
      </w:hyperlink>
      <w:r w:rsidR="001B3C0B">
        <w:rPr>
          <w:rStyle w:val="Forte"/>
          <w:color w:val="000000" w:themeColor="text1"/>
        </w:rPr>
        <w:t xml:space="preserve">, </w:t>
      </w:r>
      <w:r w:rsidR="001B3C0B">
        <w:rPr>
          <w:color w:val="000000" w:themeColor="text1"/>
        </w:rPr>
        <w:t>e</w:t>
      </w:r>
      <w:r w:rsidRPr="001B3C0B">
        <w:rPr>
          <w:color w:val="000000" w:themeColor="text1"/>
        </w:rPr>
        <w:t xml:space="preserve">stabelece o regime jurídico das parcerias entre a administração pública e as organizações da sociedade civil, em regime de mútua cooperação, para a consecução de finalidades de interesse público e recíproco. </w:t>
      </w:r>
    </w:p>
    <w:p w:rsidR="001B3C0B" w:rsidRDefault="00E14E46" w:rsidP="00E14E46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>Conforme art. 17, da lei acima: “</w:t>
      </w:r>
      <w:r w:rsidRPr="001B3C0B">
        <w:rPr>
          <w:b/>
          <w:color w:val="000000" w:themeColor="text1"/>
        </w:rPr>
        <w:t xml:space="preserve">O termo de fomento deve ser adotado pela administração pública para consecução de planos de trabalho propostos por organizações da sociedade civil que </w:t>
      </w:r>
      <w:proofErr w:type="gramStart"/>
      <w:r w:rsidRPr="001B3C0B">
        <w:rPr>
          <w:b/>
          <w:color w:val="000000" w:themeColor="text1"/>
        </w:rPr>
        <w:t>envolvam</w:t>
      </w:r>
      <w:proofErr w:type="gramEnd"/>
      <w:r w:rsidRPr="001B3C0B">
        <w:rPr>
          <w:b/>
          <w:color w:val="000000" w:themeColor="text1"/>
        </w:rPr>
        <w:t xml:space="preserve"> a transferência de recursos financeiros</w:t>
      </w:r>
      <w:r w:rsidRPr="001B3C0B">
        <w:rPr>
          <w:color w:val="000000" w:themeColor="text1"/>
        </w:rPr>
        <w:t xml:space="preserve">”. </w:t>
      </w:r>
    </w:p>
    <w:p w:rsidR="00057615" w:rsidRPr="001B3C0B" w:rsidRDefault="00E14E46" w:rsidP="00E14E46">
      <w:pPr>
        <w:pStyle w:val="NormalWeb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>Portanto, a forma prevista para a formalização da parceria entre a administração Municipal e a Associação dos Estudantes esta de acordo com as determinações legais. </w:t>
      </w:r>
    </w:p>
    <w:p w:rsidR="00ED72B4" w:rsidRDefault="00ED72B4" w:rsidP="00AD4D3B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</w:p>
    <w:p w:rsidR="00ED72B4" w:rsidRDefault="00ED72B4" w:rsidP="00AD4D3B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</w:p>
    <w:p w:rsidR="00ED72B4" w:rsidRDefault="00ED72B4" w:rsidP="00AD4D3B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</w:p>
    <w:p w:rsidR="00ED72B4" w:rsidRDefault="00ED72B4" w:rsidP="00AD4D3B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</w:p>
    <w:p w:rsidR="00E14E46" w:rsidRPr="001B3C0B" w:rsidRDefault="00E14E46" w:rsidP="00AD4D3B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 xml:space="preserve">Também, conforme demonstrado, </w:t>
      </w:r>
      <w:r w:rsidR="00AD4D3B" w:rsidRPr="001B3C0B">
        <w:rPr>
          <w:color w:val="000000" w:themeColor="text1"/>
        </w:rPr>
        <w:t>há recursos disponíveis</w:t>
      </w:r>
      <w:r w:rsidRPr="001B3C0B">
        <w:rPr>
          <w:color w:val="000000" w:themeColor="text1"/>
        </w:rPr>
        <w:t xml:space="preserve">, com previsão no orçamento do ano em exercício, </w:t>
      </w:r>
      <w:r w:rsidR="001B3C0B" w:rsidRPr="001B3C0B">
        <w:rPr>
          <w:color w:val="000000" w:themeColor="text1"/>
        </w:rPr>
        <w:t xml:space="preserve">especificado na dotação nº </w:t>
      </w:r>
      <w:r w:rsidRPr="001B3C0B">
        <w:rPr>
          <w:color w:val="000000" w:themeColor="text1"/>
        </w:rPr>
        <w:t xml:space="preserve">0604 12 364 0070 2024 3350 </w:t>
      </w:r>
      <w:proofErr w:type="gramStart"/>
      <w:r w:rsidRPr="001B3C0B">
        <w:rPr>
          <w:color w:val="000000" w:themeColor="text1"/>
        </w:rPr>
        <w:t>00 00 00 00</w:t>
      </w:r>
      <w:proofErr w:type="gramEnd"/>
      <w:r w:rsidRPr="001B3C0B">
        <w:rPr>
          <w:color w:val="000000" w:themeColor="text1"/>
        </w:rPr>
        <w:t xml:space="preserve"> 0001 </w:t>
      </w:r>
      <w:r w:rsidR="001B3C0B" w:rsidRPr="001B3C0B">
        <w:rPr>
          <w:color w:val="000000" w:themeColor="text1"/>
        </w:rPr>
        <w:t>.</w:t>
      </w:r>
    </w:p>
    <w:p w:rsidR="00AD4D3B" w:rsidRPr="001B3C0B" w:rsidRDefault="00AD4D3B" w:rsidP="00AD4D3B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  <w:r w:rsidRPr="001B3C0B">
        <w:rPr>
          <w:color w:val="000000" w:themeColor="text1"/>
        </w:rPr>
        <w:t xml:space="preserve">Em face ao exposto, o projeto é LEGAL e CONSTITUCIONAL, nos termos da </w:t>
      </w:r>
      <w:hyperlink r:id="rId9" w:history="1">
        <w:r w:rsidR="001B3C0B" w:rsidRPr="001B3C0B">
          <w:rPr>
            <w:rStyle w:val="Hyperlink"/>
            <w:b/>
            <w:bCs/>
            <w:color w:val="000000" w:themeColor="text1"/>
          </w:rPr>
          <w:t xml:space="preserve">LEI Nº 13.019, DE 31 DE JULHO DE </w:t>
        </w:r>
        <w:proofErr w:type="gramStart"/>
        <w:r w:rsidR="001B3C0B" w:rsidRPr="001B3C0B">
          <w:rPr>
            <w:rStyle w:val="Hyperlink"/>
            <w:b/>
            <w:bCs/>
            <w:color w:val="000000" w:themeColor="text1"/>
          </w:rPr>
          <w:t>2014.</w:t>
        </w:r>
        <w:proofErr w:type="gramEnd"/>
      </w:hyperlink>
      <w:r w:rsidRPr="001B3C0B">
        <w:rPr>
          <w:color w:val="000000" w:themeColor="text1"/>
        </w:rPr>
        <w:t>,  razão pela qual O PARECER desta Assessoria Jurídica é FAVORÁVEL, estando apto a ser analisado pelo legislativo.</w:t>
      </w:r>
    </w:p>
    <w:p w:rsidR="00F5545A" w:rsidRPr="001B3C0B" w:rsidRDefault="00F5545A" w:rsidP="00411F3E">
      <w:pPr>
        <w:spacing w:before="100" w:beforeAutospacing="1" w:after="100" w:afterAutospacing="1" w:line="360" w:lineRule="auto"/>
        <w:jc w:val="both"/>
        <w:rPr>
          <w:color w:val="000000" w:themeColor="text1"/>
        </w:rPr>
      </w:pPr>
    </w:p>
    <w:p w:rsidR="00B86EFB" w:rsidRPr="001B3C0B" w:rsidRDefault="00B86EFB" w:rsidP="004519AD">
      <w:pPr>
        <w:spacing w:before="100" w:beforeAutospacing="1" w:after="100" w:afterAutospacing="1" w:line="360" w:lineRule="auto"/>
        <w:ind w:firstLine="708"/>
        <w:jc w:val="right"/>
        <w:rPr>
          <w:color w:val="000000" w:themeColor="text1"/>
        </w:rPr>
      </w:pPr>
      <w:r w:rsidRPr="001B3C0B">
        <w:rPr>
          <w:color w:val="000000" w:themeColor="text1"/>
        </w:rPr>
        <w:t xml:space="preserve">Barra Funda, </w:t>
      </w:r>
      <w:r w:rsidR="00467E6F" w:rsidRPr="001B3C0B">
        <w:rPr>
          <w:color w:val="000000" w:themeColor="text1"/>
        </w:rPr>
        <w:t>28 de março de 2018</w:t>
      </w:r>
      <w:r w:rsidR="00AD4D3B" w:rsidRPr="001B3C0B">
        <w:rPr>
          <w:color w:val="000000" w:themeColor="text1"/>
        </w:rPr>
        <w:t>.</w:t>
      </w:r>
    </w:p>
    <w:p w:rsidR="00B86EFB" w:rsidRPr="001B3C0B" w:rsidRDefault="00B86EFB" w:rsidP="00F5545A">
      <w:pPr>
        <w:spacing w:before="100" w:beforeAutospacing="1" w:after="100" w:afterAutospacing="1" w:line="360" w:lineRule="auto"/>
        <w:ind w:firstLine="708"/>
        <w:jc w:val="both"/>
        <w:rPr>
          <w:color w:val="000000" w:themeColor="text1"/>
        </w:rPr>
      </w:pPr>
    </w:p>
    <w:p w:rsidR="00B86EFB" w:rsidRPr="001B3C0B" w:rsidRDefault="00F826D6" w:rsidP="00F826D6">
      <w:pPr>
        <w:ind w:firstLine="708"/>
        <w:jc w:val="center"/>
      </w:pPr>
      <w:r w:rsidRPr="001B3C0B">
        <w:t>_______________________________________</w:t>
      </w:r>
    </w:p>
    <w:p w:rsidR="00B86EFB" w:rsidRPr="001B3C0B" w:rsidRDefault="00B86EFB" w:rsidP="00F826D6">
      <w:pPr>
        <w:ind w:firstLine="709"/>
        <w:jc w:val="center"/>
      </w:pPr>
      <w:proofErr w:type="spellStart"/>
      <w:r w:rsidRPr="001B3C0B">
        <w:t>Jaqueli</w:t>
      </w:r>
      <w:proofErr w:type="spellEnd"/>
      <w:r w:rsidRPr="001B3C0B">
        <w:t xml:space="preserve"> da Silveira</w:t>
      </w:r>
    </w:p>
    <w:p w:rsidR="001058CA" w:rsidRPr="001B3C0B" w:rsidRDefault="00B86EFB" w:rsidP="00272DBA">
      <w:pPr>
        <w:ind w:firstLine="709"/>
        <w:jc w:val="center"/>
        <w:rPr>
          <w:sz w:val="28"/>
          <w:szCs w:val="28"/>
        </w:rPr>
      </w:pPr>
      <w:r w:rsidRPr="001B3C0B">
        <w:t>Assessora jurídica</w:t>
      </w:r>
      <w:r w:rsidR="00F826D6" w:rsidRPr="001B3C0B">
        <w:t>/OAB RS 86.539</w:t>
      </w:r>
    </w:p>
    <w:sectPr w:rsidR="001058CA" w:rsidRPr="001B3C0B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975" w:rsidRDefault="00BE1975" w:rsidP="00BA7B1F">
      <w:r>
        <w:separator/>
      </w:r>
    </w:p>
  </w:endnote>
  <w:endnote w:type="continuationSeparator" w:id="0">
    <w:p w:rsidR="00BE1975" w:rsidRDefault="00BE1975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975" w:rsidRDefault="00BE1975" w:rsidP="00BA7B1F">
      <w:r>
        <w:separator/>
      </w:r>
    </w:p>
  </w:footnote>
  <w:footnote w:type="continuationSeparator" w:id="0">
    <w:p w:rsidR="00BE1975" w:rsidRDefault="00BE1975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03CB6"/>
    <w:rsid w:val="0003114E"/>
    <w:rsid w:val="00057615"/>
    <w:rsid w:val="00080C81"/>
    <w:rsid w:val="000A06B5"/>
    <w:rsid w:val="000C2418"/>
    <w:rsid w:val="000C6969"/>
    <w:rsid w:val="000C7BE3"/>
    <w:rsid w:val="001058CA"/>
    <w:rsid w:val="00153BDF"/>
    <w:rsid w:val="00190B20"/>
    <w:rsid w:val="00197235"/>
    <w:rsid w:val="001B3C0B"/>
    <w:rsid w:val="001C2EBC"/>
    <w:rsid w:val="001E2BB5"/>
    <w:rsid w:val="00247E41"/>
    <w:rsid w:val="00272DBA"/>
    <w:rsid w:val="0027463D"/>
    <w:rsid w:val="00277BEB"/>
    <w:rsid w:val="003728AA"/>
    <w:rsid w:val="003C3DD5"/>
    <w:rsid w:val="00411F3E"/>
    <w:rsid w:val="0043704E"/>
    <w:rsid w:val="004519AD"/>
    <w:rsid w:val="00467E6F"/>
    <w:rsid w:val="004A0680"/>
    <w:rsid w:val="004C0F5F"/>
    <w:rsid w:val="004C5DEE"/>
    <w:rsid w:val="004D2CD3"/>
    <w:rsid w:val="004E6B83"/>
    <w:rsid w:val="0053541F"/>
    <w:rsid w:val="00572EA8"/>
    <w:rsid w:val="00574CBB"/>
    <w:rsid w:val="00582495"/>
    <w:rsid w:val="005F37AA"/>
    <w:rsid w:val="005F4C86"/>
    <w:rsid w:val="00601B0E"/>
    <w:rsid w:val="0067076C"/>
    <w:rsid w:val="006A48FD"/>
    <w:rsid w:val="006E6548"/>
    <w:rsid w:val="00784B63"/>
    <w:rsid w:val="007A6275"/>
    <w:rsid w:val="00806FAC"/>
    <w:rsid w:val="008A7D42"/>
    <w:rsid w:val="008D1BDD"/>
    <w:rsid w:val="00911412"/>
    <w:rsid w:val="00957502"/>
    <w:rsid w:val="00960A67"/>
    <w:rsid w:val="009A3D91"/>
    <w:rsid w:val="009B4136"/>
    <w:rsid w:val="00A411FE"/>
    <w:rsid w:val="00A957D6"/>
    <w:rsid w:val="00AD4D3B"/>
    <w:rsid w:val="00B20680"/>
    <w:rsid w:val="00B43B9E"/>
    <w:rsid w:val="00B510D4"/>
    <w:rsid w:val="00B54625"/>
    <w:rsid w:val="00B86EFB"/>
    <w:rsid w:val="00BA0D74"/>
    <w:rsid w:val="00BA7B1F"/>
    <w:rsid w:val="00BE1975"/>
    <w:rsid w:val="00C02A62"/>
    <w:rsid w:val="00C92306"/>
    <w:rsid w:val="00C93D2F"/>
    <w:rsid w:val="00D14553"/>
    <w:rsid w:val="00D72142"/>
    <w:rsid w:val="00DA4004"/>
    <w:rsid w:val="00DB668E"/>
    <w:rsid w:val="00DE512A"/>
    <w:rsid w:val="00E14E46"/>
    <w:rsid w:val="00E42909"/>
    <w:rsid w:val="00E717D2"/>
    <w:rsid w:val="00ED72B4"/>
    <w:rsid w:val="00F236FE"/>
    <w:rsid w:val="00F44A07"/>
    <w:rsid w:val="00F5545A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E14E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E14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3.019-2014?OpenDocumen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egislacao.planalto.gov.br/legisla/legislacao.nsf/Viw_Identificacao/lei%2013.019-2014?OpenDocumen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472B9-8229-40AA-BB58-CA19F8FC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2018-03-28T18:52:00Z</dcterms:created>
  <dcterms:modified xsi:type="dcterms:W3CDTF">2018-03-28T18:52:00Z</dcterms:modified>
</cp:coreProperties>
</file>