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A34" w:rsidRDefault="008235A6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PROJETO DE LEI MUNICIPAL Nº 0</w:t>
      </w:r>
      <w:r w:rsidR="00C5459B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10 DE FEVEREIRO DE 2020</w:t>
      </w:r>
    </w:p>
    <w:p w:rsidR="000A1A34" w:rsidRDefault="000A1A34">
      <w:pPr>
        <w:jc w:val="center"/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8235A6" w:rsidP="00C5459B">
      <w:pPr>
        <w:ind w:left="425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 PROGRAMA NO PPA, NA LDO, ABRE CRÉDITOS ESPECIAIS E APONTA RECURSOS.</w:t>
      </w:r>
    </w:p>
    <w:p w:rsidR="000A1A34" w:rsidRDefault="000A1A34">
      <w:pPr>
        <w:jc w:val="right"/>
        <w:rPr>
          <w:rFonts w:ascii="Arial" w:eastAsia="Arial" w:hAnsi="Arial" w:cs="Arial"/>
          <w:b/>
        </w:rPr>
      </w:pPr>
    </w:p>
    <w:p w:rsidR="000A1A34" w:rsidRDefault="000A1A34">
      <w:pPr>
        <w:jc w:val="right"/>
        <w:rPr>
          <w:rFonts w:ascii="Arial" w:eastAsia="Arial" w:hAnsi="Arial" w:cs="Arial"/>
        </w:rPr>
      </w:pPr>
    </w:p>
    <w:p w:rsidR="000A1A34" w:rsidRDefault="000A1A34">
      <w:pPr>
        <w:jc w:val="right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Fica o Poder Executivo autorizado a incluir programa no PPA, na LDO e abrir os seguintes créditos especiais:</w:t>
      </w: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DE AGRICULTURA E MEIO AMBIENTE</w:t>
      </w:r>
    </w:p>
    <w:p w:rsidR="000A1A34" w:rsidRDefault="008235A6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Ação – 1157 – Aquisição de retroescavadeira </w:t>
      </w:r>
    </w:p>
    <w:p w:rsidR="00C5459B" w:rsidRDefault="008235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Objetivo – </w:t>
      </w:r>
      <w:r w:rsidR="00C5459B">
        <w:rPr>
          <w:rFonts w:ascii="Arial" w:hAnsi="Arial" w:cs="Arial"/>
        </w:rPr>
        <w:t xml:space="preserve">Aquisição de uma Retroescavadeira </w:t>
      </w:r>
      <w:r w:rsidR="00C5459B" w:rsidRPr="00376E26">
        <w:rPr>
          <w:rFonts w:ascii="Arial" w:hAnsi="Arial" w:cs="Arial"/>
        </w:rPr>
        <w:t>com recursos do</w:t>
      </w:r>
      <w:r w:rsidR="00C5459B">
        <w:rPr>
          <w:rFonts w:ascii="Arial" w:hAnsi="Arial" w:cs="Arial"/>
        </w:rPr>
        <w:t xml:space="preserve"> </w:t>
      </w:r>
      <w:r w:rsidR="00C5459B" w:rsidRPr="00C5459B">
        <w:rPr>
          <w:rFonts w:ascii="Arial" w:hAnsi="Arial" w:cs="Arial"/>
        </w:rPr>
        <w:t>CONVÊNIO MAPA Nº 892265/2019</w:t>
      </w:r>
      <w:r w:rsidR="00C5459B">
        <w:rPr>
          <w:rFonts w:ascii="Arial" w:hAnsi="Arial" w:cs="Arial"/>
        </w:rPr>
        <w:t>,</w:t>
      </w:r>
      <w:r w:rsidR="00C5459B" w:rsidRPr="00376E26">
        <w:rPr>
          <w:rFonts w:ascii="Arial" w:hAnsi="Arial" w:cs="Arial"/>
        </w:rPr>
        <w:t xml:space="preserve"> assinado entre o Município de Barra Funda e o Ministério da Agricu</w:t>
      </w:r>
      <w:r w:rsidR="00C5459B">
        <w:rPr>
          <w:rFonts w:ascii="Arial" w:hAnsi="Arial" w:cs="Arial"/>
        </w:rPr>
        <w:t>ltura, P</w:t>
      </w:r>
      <w:r w:rsidR="00A85EBD">
        <w:rPr>
          <w:rFonts w:ascii="Arial" w:hAnsi="Arial" w:cs="Arial"/>
        </w:rPr>
        <w:t>ecuária e Abastecimento – MAPA.</w:t>
      </w:r>
    </w:p>
    <w:p w:rsidR="00A85EBD" w:rsidRDefault="00A85EBD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Dotação: 0801 20 606 0106 1157 449052 00 00 00 00 1277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R$ 238.750,00</w:t>
      </w:r>
    </w:p>
    <w:p w:rsidR="000A1A34" w:rsidRDefault="008235A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Dotação: 0801 20 606 0106 1157 442093 00 00 00 00 1277          </w:t>
      </w:r>
      <w:r w:rsidR="00A85EBD"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</w:rPr>
        <w:t>R$       100,00</w:t>
      </w:r>
    </w:p>
    <w:p w:rsidR="000A1A34" w:rsidRDefault="008235A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Dotação: 0801 20 606 0106 1157 449052 00 00 00 00 0001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R$       500,00</w:t>
      </w: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Servem de recursos aos créditos especiais mencionados no artigo anterior o repasse do Ministério da Agricultura, Pecuária e Abastecimento, e o valor de R$ 500,00 será reduzido da seguinte dotação orçamentária:</w:t>
      </w: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Dotação: 0801 20 606 0106 1078 449052 00 00 00 00 0001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R$         500,00</w:t>
      </w: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3º A presente lei entra em vigor na data de sua publicação.</w:t>
      </w: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0A1A34">
      <w:pPr>
        <w:spacing w:line="360" w:lineRule="auto"/>
        <w:jc w:val="both"/>
        <w:rPr>
          <w:rFonts w:ascii="Arial" w:eastAsia="Arial" w:hAnsi="Arial" w:cs="Arial"/>
        </w:rPr>
      </w:pPr>
    </w:p>
    <w:p w:rsidR="000A1A34" w:rsidRDefault="008235A6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DE BARRA FUNDA, EM 10 DE FEVEREIRO DE 2020.</w:t>
      </w:r>
    </w:p>
    <w:p w:rsidR="000A1A34" w:rsidRDefault="000A1A34">
      <w:pPr>
        <w:jc w:val="both"/>
        <w:rPr>
          <w:rFonts w:ascii="Arial" w:eastAsia="Arial" w:hAnsi="Arial" w:cs="Arial"/>
        </w:rPr>
      </w:pPr>
    </w:p>
    <w:p w:rsidR="000A1A34" w:rsidRDefault="000A1A34">
      <w:pPr>
        <w:jc w:val="both"/>
        <w:rPr>
          <w:rFonts w:ascii="Arial" w:eastAsia="Arial" w:hAnsi="Arial" w:cs="Arial"/>
        </w:rPr>
      </w:pPr>
    </w:p>
    <w:p w:rsidR="000A1A34" w:rsidRDefault="000A1A34">
      <w:pPr>
        <w:jc w:val="both"/>
        <w:rPr>
          <w:rFonts w:ascii="Arial" w:eastAsia="Arial" w:hAnsi="Arial" w:cs="Arial"/>
        </w:rPr>
      </w:pPr>
    </w:p>
    <w:p w:rsidR="000A1A34" w:rsidRDefault="00D263C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MARCOS ANDRÉ</w:t>
      </w:r>
      <w:r w:rsidR="008235A6">
        <w:rPr>
          <w:rFonts w:ascii="Arial" w:eastAsia="Arial" w:hAnsi="Arial" w:cs="Arial"/>
        </w:rPr>
        <w:t xml:space="preserve"> PIAIA</w:t>
      </w:r>
    </w:p>
    <w:p w:rsidR="000A1A34" w:rsidRDefault="008235A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0A1A34" w:rsidRDefault="000A1A34">
      <w:pPr>
        <w:jc w:val="both"/>
        <w:rPr>
          <w:rFonts w:ascii="Arial" w:eastAsia="Arial" w:hAnsi="Arial" w:cs="Arial"/>
        </w:rPr>
      </w:pPr>
    </w:p>
    <w:p w:rsidR="000A1A34" w:rsidRDefault="008235A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PROJETO DE LEI MUNICIPAL Nº 0</w:t>
      </w:r>
      <w:r w:rsidR="00C5459B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10 DE FEVEREIRO DE 2020</w:t>
      </w:r>
    </w:p>
    <w:p w:rsidR="000A1A34" w:rsidRDefault="000A1A34">
      <w:pPr>
        <w:jc w:val="center"/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8235A6">
      <w:pPr>
        <w:ind w:left="396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 PROGRAMA NO PPA, NA LDO, ABRE CRÉDITOS ESPECIAIS E APONTA RECURSOS.</w:t>
      </w:r>
    </w:p>
    <w:p w:rsidR="000A1A34" w:rsidRDefault="000A1A34">
      <w:pPr>
        <w:jc w:val="right"/>
        <w:rPr>
          <w:rFonts w:ascii="Arial" w:eastAsia="Arial" w:hAnsi="Arial" w:cs="Arial"/>
          <w:b/>
        </w:rPr>
      </w:pPr>
    </w:p>
    <w:p w:rsidR="000A1A34" w:rsidRDefault="000A1A34">
      <w:pPr>
        <w:jc w:val="center"/>
        <w:rPr>
          <w:rFonts w:ascii="Arial" w:eastAsia="Arial" w:hAnsi="Arial" w:cs="Arial"/>
          <w:color w:val="000105"/>
        </w:rPr>
      </w:pPr>
    </w:p>
    <w:p w:rsidR="000A1A34" w:rsidRDefault="000A1A34">
      <w:pPr>
        <w:jc w:val="center"/>
        <w:rPr>
          <w:rFonts w:ascii="Arial" w:eastAsia="Arial" w:hAnsi="Arial" w:cs="Arial"/>
          <w:color w:val="000105"/>
        </w:rPr>
      </w:pPr>
    </w:p>
    <w:p w:rsidR="000A1A34" w:rsidRDefault="008235A6">
      <w:pPr>
        <w:jc w:val="center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JUSTIFICATIVA</w:t>
      </w:r>
    </w:p>
    <w:p w:rsidR="000A1A34" w:rsidRDefault="000A1A34">
      <w:pPr>
        <w:rPr>
          <w:rFonts w:ascii="Arial" w:eastAsia="Arial" w:hAnsi="Arial" w:cs="Arial"/>
          <w:color w:val="000105"/>
        </w:rPr>
      </w:pPr>
    </w:p>
    <w:p w:rsidR="000A1A34" w:rsidRDefault="000A1A34">
      <w:pPr>
        <w:rPr>
          <w:rFonts w:ascii="Arial" w:eastAsia="Arial" w:hAnsi="Arial" w:cs="Arial"/>
          <w:color w:val="000105"/>
        </w:rPr>
      </w:pPr>
    </w:p>
    <w:p w:rsidR="000A1A34" w:rsidRDefault="008235A6">
      <w:pPr>
        <w:spacing w:line="360" w:lineRule="auto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Senhor Presidente,</w:t>
      </w:r>
    </w:p>
    <w:p w:rsidR="000A1A34" w:rsidRDefault="00A85EBD">
      <w:pPr>
        <w:spacing w:line="360" w:lineRule="auto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demais pares Legislativos,</w:t>
      </w:r>
    </w:p>
    <w:p w:rsidR="000A1A34" w:rsidRDefault="000A1A34">
      <w:pPr>
        <w:rPr>
          <w:rFonts w:ascii="Arial" w:eastAsia="Arial" w:hAnsi="Arial" w:cs="Arial"/>
          <w:color w:val="000105"/>
        </w:rPr>
      </w:pPr>
    </w:p>
    <w:p w:rsidR="000A1A34" w:rsidRDefault="000A1A34">
      <w:pPr>
        <w:rPr>
          <w:rFonts w:ascii="Arial" w:eastAsia="Arial" w:hAnsi="Arial" w:cs="Arial"/>
          <w:color w:val="000105"/>
        </w:rPr>
      </w:pPr>
    </w:p>
    <w:p w:rsidR="000A1A34" w:rsidRDefault="000A1A34">
      <w:pPr>
        <w:rPr>
          <w:rFonts w:ascii="Arial" w:eastAsia="Arial" w:hAnsi="Arial" w:cs="Arial"/>
          <w:color w:val="000105"/>
        </w:rPr>
      </w:pPr>
    </w:p>
    <w:p w:rsidR="000A1A34" w:rsidRDefault="008235A6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presente projeto de Lei que </w:t>
      </w:r>
      <w:r w:rsidR="00A85EBD" w:rsidRPr="00A85EBD">
        <w:rPr>
          <w:rFonts w:ascii="Arial" w:eastAsia="Arial" w:hAnsi="Arial" w:cs="Arial"/>
        </w:rPr>
        <w:t xml:space="preserve">inclui programa no PPA, </w:t>
      </w:r>
      <w:r w:rsidR="00A85EBD">
        <w:rPr>
          <w:rFonts w:ascii="Arial" w:eastAsia="Arial" w:hAnsi="Arial" w:cs="Arial"/>
        </w:rPr>
        <w:t>na</w:t>
      </w:r>
      <w:r w:rsidR="00A85EBD" w:rsidRPr="00A85EBD">
        <w:rPr>
          <w:rFonts w:ascii="Arial" w:eastAsia="Arial" w:hAnsi="Arial" w:cs="Arial"/>
        </w:rPr>
        <w:t xml:space="preserve"> LDO</w:t>
      </w:r>
      <w:r w:rsidR="00A85EBD">
        <w:rPr>
          <w:rFonts w:ascii="Arial" w:eastAsia="Arial" w:hAnsi="Arial" w:cs="Arial"/>
        </w:rPr>
        <w:t>,</w:t>
      </w:r>
      <w:r w:rsidR="00A85EBD" w:rsidRPr="00A85EB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abre créditos especiais e aponta recursos, visa criar as condições orçamentárias para que o Município possa adquirir uma retroescavadeira.</w:t>
      </w:r>
    </w:p>
    <w:p w:rsidR="00A85EBD" w:rsidRPr="00376E26" w:rsidRDefault="00A85EBD" w:rsidP="00A85E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visa criar as condições orçam</w:t>
      </w:r>
      <w:r>
        <w:rPr>
          <w:rFonts w:ascii="Arial" w:hAnsi="Arial" w:cs="Arial"/>
        </w:rPr>
        <w:t>entárias para que o Município p</w:t>
      </w:r>
      <w:r w:rsidRPr="00376E26">
        <w:rPr>
          <w:rFonts w:ascii="Arial" w:hAnsi="Arial" w:cs="Arial"/>
        </w:rPr>
        <w:t xml:space="preserve">ossa aplicar os recursos </w:t>
      </w:r>
      <w:r>
        <w:rPr>
          <w:rFonts w:ascii="Arial" w:hAnsi="Arial" w:cs="Arial"/>
        </w:rPr>
        <w:t xml:space="preserve">a receber </w:t>
      </w:r>
      <w:r w:rsidRPr="00376E26">
        <w:rPr>
          <w:rFonts w:ascii="Arial" w:hAnsi="Arial" w:cs="Arial"/>
        </w:rPr>
        <w:t>d</w:t>
      </w:r>
      <w:r>
        <w:rPr>
          <w:rFonts w:ascii="Arial" w:hAnsi="Arial" w:cs="Arial"/>
        </w:rPr>
        <w:t>o Ministério da Agricultura, Pecuária e Abastecimento - MAPA, a</w:t>
      </w:r>
      <w:r w:rsidRPr="00376E26">
        <w:rPr>
          <w:rFonts w:ascii="Arial" w:hAnsi="Arial" w:cs="Arial"/>
        </w:rPr>
        <w:t>través d</w:t>
      </w:r>
      <w:r>
        <w:rPr>
          <w:rFonts w:ascii="Arial" w:hAnsi="Arial" w:cs="Arial"/>
        </w:rPr>
        <w:t xml:space="preserve">o </w:t>
      </w:r>
      <w:r w:rsidRPr="00C5459B">
        <w:rPr>
          <w:rFonts w:ascii="Arial" w:hAnsi="Arial" w:cs="Arial"/>
        </w:rPr>
        <w:t>convênio MAPA Nº 892265/2019</w:t>
      </w:r>
      <w:r>
        <w:rPr>
          <w:rFonts w:ascii="Arial" w:hAnsi="Arial" w:cs="Arial"/>
        </w:rPr>
        <w:t>, para que se dê andamento ao processo licitatório para aquisição de uma Retroescavadeira para atender as necessidades da Secretaria Municipal de Agricultura e Meio Ambiente.</w:t>
      </w:r>
    </w:p>
    <w:p w:rsidR="00F71627" w:rsidRDefault="008235A6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 sentido, estamos apresentando o presente projeto de Lei</w:t>
      </w:r>
      <w:r w:rsidR="00F71627">
        <w:rPr>
          <w:rFonts w:ascii="Arial" w:eastAsia="Arial" w:hAnsi="Arial" w:cs="Arial"/>
        </w:rPr>
        <w:t>, para que mereça os estudos em caráter de urgência, devido à exigência em realizar a licitação no prazo máximo de 60 dias a contar da data de assinatura do referido convênio, realizada em 31/12/2019.</w:t>
      </w:r>
    </w:p>
    <w:p w:rsidR="000A1A34" w:rsidRDefault="000A1A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</w:p>
    <w:p w:rsidR="000A1A34" w:rsidRDefault="000A1A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A1A34" w:rsidRDefault="008235A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Respeitosamente,</w:t>
      </w:r>
    </w:p>
    <w:p w:rsidR="000A1A34" w:rsidRDefault="000A1A34">
      <w:pPr>
        <w:rPr>
          <w:rFonts w:ascii="Arial" w:eastAsia="Arial" w:hAnsi="Arial" w:cs="Arial"/>
        </w:rPr>
      </w:pPr>
    </w:p>
    <w:p w:rsidR="00D263C5" w:rsidRDefault="00D263C5">
      <w:pPr>
        <w:rPr>
          <w:rFonts w:ascii="Arial" w:eastAsia="Arial" w:hAnsi="Arial" w:cs="Arial"/>
        </w:rPr>
      </w:pPr>
    </w:p>
    <w:p w:rsidR="00D263C5" w:rsidRDefault="00D263C5">
      <w:pPr>
        <w:rPr>
          <w:rFonts w:ascii="Arial" w:eastAsia="Arial" w:hAnsi="Arial" w:cs="Arial"/>
        </w:rPr>
      </w:pPr>
    </w:p>
    <w:p w:rsidR="00D263C5" w:rsidRDefault="00D263C5" w:rsidP="00D263C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DE BARRA FUNDA, EM 10 DE FEVEREIRO DE 2020.</w:t>
      </w:r>
    </w:p>
    <w:p w:rsidR="000A1A34" w:rsidRDefault="000A1A34">
      <w:pPr>
        <w:rPr>
          <w:rFonts w:ascii="Arial" w:eastAsia="Arial" w:hAnsi="Arial" w:cs="Arial"/>
        </w:rPr>
      </w:pPr>
    </w:p>
    <w:p w:rsidR="000A1A34" w:rsidRDefault="008235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MARCOS ANDRÉ PIAIA</w:t>
      </w:r>
    </w:p>
    <w:p w:rsidR="000A1A34" w:rsidRDefault="008235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</w:t>
      </w:r>
    </w:p>
    <w:p w:rsidR="000A1A34" w:rsidRDefault="000A1A34">
      <w:pPr>
        <w:ind w:firstLine="2280"/>
        <w:rPr>
          <w:rFonts w:ascii="Arial" w:eastAsia="Arial" w:hAnsi="Arial" w:cs="Arial"/>
        </w:rPr>
      </w:pPr>
    </w:p>
    <w:p w:rsidR="000A1A34" w:rsidRDefault="000A1A34">
      <w:pPr>
        <w:rPr>
          <w:rFonts w:ascii="Arial" w:eastAsia="Arial" w:hAnsi="Arial" w:cs="Arial"/>
        </w:rPr>
      </w:pPr>
    </w:p>
    <w:p w:rsidR="000A1A34" w:rsidRDefault="000A1A34">
      <w:pPr>
        <w:spacing w:line="360" w:lineRule="auto"/>
        <w:ind w:firstLine="993"/>
        <w:jc w:val="both"/>
        <w:rPr>
          <w:rFonts w:ascii="Arial" w:eastAsia="Arial" w:hAnsi="Arial" w:cs="Arial"/>
          <w:b/>
          <w:color w:val="000105"/>
          <w:u w:val="single"/>
        </w:rPr>
      </w:pPr>
    </w:p>
    <w:p w:rsidR="000A1A34" w:rsidRDefault="000A1A34">
      <w:pPr>
        <w:jc w:val="center"/>
        <w:rPr>
          <w:rFonts w:ascii="Tahoma" w:eastAsia="Tahoma" w:hAnsi="Tahoma" w:cs="Tahoma"/>
          <w:color w:val="000105"/>
        </w:rPr>
      </w:pPr>
    </w:p>
    <w:sectPr w:rsidR="000A1A34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0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6D" w:rsidRDefault="008B796D">
      <w:r>
        <w:separator/>
      </w:r>
    </w:p>
  </w:endnote>
  <w:endnote w:type="continuationSeparator" w:id="0">
    <w:p w:rsidR="008B796D" w:rsidRDefault="008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34" w:rsidRDefault="008235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A1A34" w:rsidRDefault="000A1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34" w:rsidRDefault="008235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  <w:r>
      <w:rPr>
        <w:color w:val="000000"/>
      </w:rPr>
      <w:t>Av.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6D" w:rsidRDefault="008B796D">
      <w:r>
        <w:separator/>
      </w:r>
    </w:p>
  </w:footnote>
  <w:footnote w:type="continuationSeparator" w:id="0">
    <w:p w:rsidR="008B796D" w:rsidRDefault="008B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34" w:rsidRDefault="008235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59154" cy="1093048"/>
          <wp:effectExtent l="0" t="0" r="0" b="0"/>
          <wp:docPr id="3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1A34" w:rsidRDefault="008235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ESTADO DO RIO GRANDE DO SUL</w:t>
    </w:r>
  </w:p>
  <w:p w:rsidR="000A1A34" w:rsidRDefault="008235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34"/>
    <w:rsid w:val="000A1A34"/>
    <w:rsid w:val="0041629D"/>
    <w:rsid w:val="00793939"/>
    <w:rsid w:val="008235A6"/>
    <w:rsid w:val="008B796D"/>
    <w:rsid w:val="00A85EBD"/>
    <w:rsid w:val="00C5459B"/>
    <w:rsid w:val="00D263C5"/>
    <w:rsid w:val="00ED1459"/>
    <w:rsid w:val="00F67277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914F4-373E-4D46-A070-F650534A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2020-02-10T20:05:00Z</cp:lastPrinted>
  <dcterms:created xsi:type="dcterms:W3CDTF">2020-02-10T20:13:00Z</dcterms:created>
  <dcterms:modified xsi:type="dcterms:W3CDTF">2020-02-10T20:13:00Z</dcterms:modified>
</cp:coreProperties>
</file>