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436E" w:rsidRDefault="0048436E" w:rsidP="0048436E">
      <w:pPr>
        <w:jc w:val="center"/>
        <w:rPr>
          <w:rFonts w:ascii="Times New Roman" w:hAnsi="Times New Roman"/>
        </w:rPr>
      </w:pPr>
    </w:p>
    <w:p w:rsidR="0048436E" w:rsidRDefault="0048436E" w:rsidP="0048436E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Decreto Legislativo nº </w:t>
      </w:r>
      <w:r w:rsidR="004B7963">
        <w:rPr>
          <w:rFonts w:ascii="Times New Roman" w:hAnsi="Times New Roman"/>
        </w:rPr>
        <w:t>195</w:t>
      </w:r>
      <w:bookmarkStart w:id="0" w:name="_GoBack"/>
      <w:bookmarkEnd w:id="0"/>
      <w:r>
        <w:rPr>
          <w:rFonts w:ascii="Times New Roman" w:hAnsi="Times New Roman"/>
        </w:rPr>
        <w:t xml:space="preserve"> de 04 de janeiro de 2021.</w:t>
      </w:r>
    </w:p>
    <w:p w:rsidR="0048436E" w:rsidRDefault="0048436E" w:rsidP="0048436E">
      <w:pPr>
        <w:jc w:val="center"/>
        <w:rPr>
          <w:rFonts w:ascii="Times New Roman" w:hAnsi="Times New Roman"/>
        </w:rPr>
      </w:pPr>
    </w:p>
    <w:p w:rsidR="0048436E" w:rsidRDefault="0048436E" w:rsidP="0048436E">
      <w:pPr>
        <w:ind w:left="3402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ESTABELECE O LIMITE DE DIÁRIAS A SER CONCEDIDO AOS VEREADORES E SERVIDORES DO PODER LEGISLATIVO DE BARRA FUNDA. </w:t>
      </w:r>
    </w:p>
    <w:p w:rsidR="0048436E" w:rsidRDefault="0048436E" w:rsidP="0048436E">
      <w:pPr>
        <w:ind w:left="3402"/>
        <w:jc w:val="both"/>
        <w:rPr>
          <w:rFonts w:ascii="Times New Roman" w:hAnsi="Times New Roman"/>
          <w:b/>
        </w:rPr>
      </w:pPr>
    </w:p>
    <w:p w:rsidR="0048436E" w:rsidRDefault="0048436E" w:rsidP="0048436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O Vereador Ivan </w:t>
      </w:r>
      <w:proofErr w:type="spellStart"/>
      <w:r>
        <w:rPr>
          <w:rFonts w:ascii="Times New Roman" w:hAnsi="Times New Roman"/>
        </w:rPr>
        <w:t>Tonello</w:t>
      </w:r>
      <w:proofErr w:type="spellEnd"/>
      <w:r>
        <w:rPr>
          <w:rFonts w:ascii="Times New Roman" w:hAnsi="Times New Roman"/>
        </w:rPr>
        <w:t xml:space="preserve">, Presidente da Câmara Municipal de Vereadores de Barra Funda, no uso de suas atribuições legais que lhe são conferidas pela Lei Orgânica do Município e pelo Regimento Interno, </w:t>
      </w:r>
    </w:p>
    <w:p w:rsidR="0048436E" w:rsidRDefault="0048436E" w:rsidP="0048436E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DECRETA</w:t>
      </w:r>
    </w:p>
    <w:p w:rsidR="0048436E" w:rsidRDefault="0048436E" w:rsidP="0048436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1º.   Fica estabelecido o limite de diárias a ser concedido aos Vereadores e Servidores do Poder Legislativo no ano de 2021.</w:t>
      </w:r>
    </w:p>
    <w:p w:rsidR="0048436E" w:rsidRDefault="0048436E" w:rsidP="0048436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Diárias, exceto capital federal: com pernoite 8 diárias por Vereador ou Servidor</w:t>
      </w:r>
    </w:p>
    <w:p w:rsidR="0048436E" w:rsidRDefault="0048436E" w:rsidP="0048436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Sem pernoite 4 diárias por Vereador ou Servidor</w:t>
      </w:r>
    </w:p>
    <w:p w:rsidR="0048436E" w:rsidRDefault="0048436E" w:rsidP="0048436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Diárias Brasília (DF):               6 diárias por Vereador ou Servidor</w:t>
      </w:r>
    </w:p>
    <w:p w:rsidR="0048436E" w:rsidRDefault="0048436E" w:rsidP="0048436E">
      <w:pPr>
        <w:jc w:val="both"/>
        <w:rPr>
          <w:rFonts w:ascii="Times New Roman" w:hAnsi="Times New Roman"/>
        </w:rPr>
      </w:pPr>
    </w:p>
    <w:p w:rsidR="0048436E" w:rsidRDefault="0048436E" w:rsidP="0048436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2º. Poderá o Presidente do Legislativo, autorizar a concessão de diárias além do previsto no artigo 1º, em casos de interesse público relevante, mediante requerimento justificado do solicitante.</w:t>
      </w:r>
    </w:p>
    <w:p w:rsidR="0048436E" w:rsidRDefault="0048436E" w:rsidP="0048436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3º. O limite de diárias poderá ser alterado caso se verificar a falta de disponibilidade orçamentária e financeira.</w:t>
      </w:r>
    </w:p>
    <w:p w:rsidR="0048436E" w:rsidRDefault="0048436E" w:rsidP="0048436E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3º - O presente Decreto entra em vigor na data de sua publicação.</w:t>
      </w:r>
    </w:p>
    <w:p w:rsidR="0048436E" w:rsidRDefault="0048436E" w:rsidP="0048436E">
      <w:pPr>
        <w:jc w:val="both"/>
        <w:rPr>
          <w:rFonts w:ascii="Times New Roman" w:hAnsi="Times New Roman"/>
        </w:rPr>
      </w:pPr>
    </w:p>
    <w:p w:rsidR="0048436E" w:rsidRDefault="0048436E" w:rsidP="0048436E">
      <w:pPr>
        <w:ind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Gabinete da Presidência, em 04 de janeiro de 2021.</w:t>
      </w:r>
    </w:p>
    <w:p w:rsidR="0048436E" w:rsidRDefault="0048436E" w:rsidP="0048436E">
      <w:pPr>
        <w:pStyle w:val="SemEspaamento"/>
        <w:jc w:val="center"/>
        <w:rPr>
          <w:rFonts w:ascii="Times New Roman" w:hAnsi="Times New Roman"/>
        </w:rPr>
      </w:pPr>
    </w:p>
    <w:p w:rsidR="0048436E" w:rsidRDefault="0048436E" w:rsidP="0048436E">
      <w:pPr>
        <w:pStyle w:val="SemEspaamen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Ver. Ivan </w:t>
      </w:r>
      <w:proofErr w:type="spellStart"/>
      <w:r>
        <w:rPr>
          <w:rFonts w:ascii="Times New Roman" w:hAnsi="Times New Roman"/>
        </w:rPr>
        <w:t>Tonello</w:t>
      </w:r>
      <w:proofErr w:type="spellEnd"/>
    </w:p>
    <w:p w:rsidR="0048436E" w:rsidRDefault="0048436E" w:rsidP="0048436E">
      <w:pPr>
        <w:pStyle w:val="SemEspaamen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Presidente do Legislativo</w:t>
      </w:r>
    </w:p>
    <w:p w:rsidR="0048436E" w:rsidRDefault="0048436E" w:rsidP="0048436E">
      <w:pPr>
        <w:pStyle w:val="SemEspaamento"/>
        <w:jc w:val="center"/>
        <w:rPr>
          <w:rFonts w:ascii="Times New Roman" w:hAnsi="Times New Roman"/>
        </w:rPr>
      </w:pPr>
    </w:p>
    <w:p w:rsidR="0048436E" w:rsidRDefault="0048436E" w:rsidP="0048436E">
      <w:pPr>
        <w:pStyle w:val="SemEspaamento"/>
        <w:jc w:val="center"/>
        <w:rPr>
          <w:rFonts w:ascii="Times New Roman" w:hAnsi="Times New Roman"/>
        </w:rPr>
      </w:pPr>
    </w:p>
    <w:p w:rsidR="0048436E" w:rsidRDefault="0048436E" w:rsidP="0048436E">
      <w:pPr>
        <w:pStyle w:val="SemEspaamento"/>
        <w:jc w:val="center"/>
        <w:rPr>
          <w:rFonts w:ascii="Times New Roman" w:hAnsi="Times New Roman"/>
        </w:rPr>
      </w:pPr>
    </w:p>
    <w:p w:rsidR="0048436E" w:rsidRDefault="0048436E" w:rsidP="0048436E">
      <w:pPr>
        <w:pStyle w:val="SemEspaamen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Ver. Lauro </w:t>
      </w:r>
      <w:proofErr w:type="spellStart"/>
      <w:r>
        <w:rPr>
          <w:rFonts w:ascii="Times New Roman" w:hAnsi="Times New Roman"/>
        </w:rPr>
        <w:t>Garbozza</w:t>
      </w:r>
      <w:proofErr w:type="spellEnd"/>
    </w:p>
    <w:p w:rsidR="0048436E" w:rsidRDefault="0048436E" w:rsidP="0048436E">
      <w:pPr>
        <w:pStyle w:val="SemEspaamen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Secretário do Legislativo</w:t>
      </w:r>
    </w:p>
    <w:p w:rsidR="0048436E" w:rsidRDefault="0048436E" w:rsidP="0048436E">
      <w:pPr>
        <w:ind w:left="-567"/>
        <w:jc w:val="center"/>
        <w:rPr>
          <w:rFonts w:ascii="Times New Roman" w:hAnsi="Times New Roman"/>
        </w:rPr>
      </w:pPr>
    </w:p>
    <w:p w:rsidR="0048436E" w:rsidRDefault="0048436E"/>
    <w:sectPr w:rsidR="004843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36E"/>
    <w:rsid w:val="0048436E"/>
    <w:rsid w:val="004B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2AD54"/>
  <w15:chartTrackingRefBased/>
  <w15:docId w15:val="{850DBB66-82EC-4F18-A813-8005E5E5B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436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8436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19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3</cp:revision>
  <cp:lastPrinted>2021-01-06T12:28:00Z</cp:lastPrinted>
  <dcterms:created xsi:type="dcterms:W3CDTF">2021-01-06T12:25:00Z</dcterms:created>
  <dcterms:modified xsi:type="dcterms:W3CDTF">2021-01-06T12:29:00Z</dcterms:modified>
</cp:coreProperties>
</file>